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43" w:type="dxa"/>
        <w:jc w:val="center"/>
        <w:tblLayout w:type="fixed"/>
        <w:tblLook w:val="01E0" w:firstRow="1" w:lastRow="1" w:firstColumn="1" w:lastColumn="1" w:noHBand="0" w:noVBand="0"/>
      </w:tblPr>
      <w:tblGrid>
        <w:gridCol w:w="9777"/>
        <w:gridCol w:w="266"/>
      </w:tblGrid>
      <w:tr w:rsidR="00D52036" w:rsidRPr="00D52036" w:rsidTr="00A37BD7">
        <w:trPr>
          <w:trHeight w:val="2792"/>
          <w:jc w:val="center"/>
        </w:trPr>
        <w:tc>
          <w:tcPr>
            <w:tcW w:w="9777" w:type="dxa"/>
          </w:tcPr>
          <w:tbl>
            <w:tblPr>
              <w:tblW w:w="0" w:type="auto"/>
              <w:jc w:val="center"/>
              <w:tblLayout w:type="fixed"/>
              <w:tblLook w:val="01E0" w:firstRow="1" w:lastRow="1" w:firstColumn="1" w:lastColumn="1" w:noHBand="0" w:noVBand="0"/>
            </w:tblPr>
            <w:tblGrid>
              <w:gridCol w:w="2615"/>
              <w:gridCol w:w="6844"/>
            </w:tblGrid>
            <w:tr w:rsidR="009E7EBE" w:rsidRPr="00A37BD7" w:rsidTr="00F85926">
              <w:trPr>
                <w:trHeight w:val="2792"/>
                <w:jc w:val="center"/>
              </w:trPr>
              <w:tc>
                <w:tcPr>
                  <w:tcW w:w="2615" w:type="dxa"/>
                </w:tcPr>
                <w:p w:rsidR="009E7EBE" w:rsidRPr="00634E6A" w:rsidRDefault="009E7EBE" w:rsidP="00F85926">
                  <w:pPr>
                    <w:pStyle w:val="1"/>
                    <w:ind w:left="-194"/>
                    <w:rPr>
                      <w:i w:val="0"/>
                      <w:sz w:val="24"/>
                      <w:szCs w:val="24"/>
                    </w:rPr>
                  </w:pPr>
                  <w:r>
                    <w:rPr>
                      <w:noProof/>
                      <w:szCs w:val="22"/>
                    </w:rPr>
                    <w:drawing>
                      <wp:inline distT="0" distB="0" distL="0" distR="0">
                        <wp:extent cx="1501140" cy="509270"/>
                        <wp:effectExtent l="19050" t="0" r="3810" b="0"/>
                        <wp:docPr id="3"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a:srcRect/>
                                <a:stretch>
                                  <a:fillRect/>
                                </a:stretch>
                              </pic:blipFill>
                              <pic:spPr bwMode="auto">
                                <a:xfrm>
                                  <a:off x="0" y="0"/>
                                  <a:ext cx="1501140" cy="509270"/>
                                </a:xfrm>
                                <a:prstGeom prst="rect">
                                  <a:avLst/>
                                </a:prstGeom>
                                <a:noFill/>
                                <a:ln w="9525">
                                  <a:noFill/>
                                  <a:miter lim="800000"/>
                                  <a:headEnd/>
                                  <a:tailEnd/>
                                </a:ln>
                              </pic:spPr>
                            </pic:pic>
                          </a:graphicData>
                        </a:graphic>
                      </wp:inline>
                    </w:drawing>
                  </w:r>
                </w:p>
              </w:tc>
              <w:tc>
                <w:tcPr>
                  <w:tcW w:w="6844" w:type="dxa"/>
                </w:tcPr>
                <w:p w:rsidR="009E7EBE" w:rsidRPr="003C3350" w:rsidRDefault="009E7EBE" w:rsidP="00F85926">
                  <w:pPr>
                    <w:spacing w:line="240" w:lineRule="auto"/>
                    <w:jc w:val="right"/>
                    <w:rPr>
                      <w:rFonts w:ascii="Times New Roman" w:hAnsi="Times New Roman" w:cs="Times New Roman"/>
                      <w:b/>
                      <w:sz w:val="24"/>
                      <w:szCs w:val="24"/>
                    </w:rPr>
                  </w:pPr>
                  <w:r w:rsidRPr="003C3350">
                    <w:rPr>
                      <w:rFonts w:ascii="Times New Roman" w:hAnsi="Times New Roman" w:cs="Times New Roman"/>
                      <w:b/>
                      <w:sz w:val="24"/>
                      <w:szCs w:val="24"/>
                    </w:rPr>
                    <w:t>УТВЕРЖДЕНО</w:t>
                  </w:r>
                </w:p>
                <w:p w:rsidR="009E7EBE" w:rsidRPr="003C3350" w:rsidRDefault="003C3350" w:rsidP="00F85926">
                  <w:pPr>
                    <w:spacing w:after="0" w:line="240" w:lineRule="auto"/>
                    <w:jc w:val="right"/>
                    <w:rPr>
                      <w:rFonts w:ascii="Times New Roman" w:hAnsi="Times New Roman" w:cs="Times New Roman"/>
                      <w:b/>
                      <w:sz w:val="24"/>
                      <w:szCs w:val="24"/>
                    </w:rPr>
                  </w:pPr>
                  <w:r w:rsidRPr="003C3350">
                    <w:rPr>
                      <w:rFonts w:ascii="Times New Roman" w:hAnsi="Times New Roman" w:cs="Times New Roman"/>
                      <w:b/>
                      <w:sz w:val="24"/>
                      <w:szCs w:val="24"/>
                    </w:rPr>
                    <w:t>Председателем Правления</w:t>
                  </w:r>
                  <w:r w:rsidR="009E7EBE" w:rsidRPr="003C3350">
                    <w:rPr>
                      <w:rFonts w:ascii="Times New Roman" w:hAnsi="Times New Roman" w:cs="Times New Roman"/>
                      <w:b/>
                      <w:sz w:val="24"/>
                      <w:szCs w:val="24"/>
                    </w:rPr>
                    <w:t xml:space="preserve"> </w:t>
                  </w:r>
                </w:p>
                <w:p w:rsidR="009E7EBE" w:rsidRPr="003C3350" w:rsidRDefault="009E7EBE" w:rsidP="00F85926">
                  <w:pPr>
                    <w:spacing w:after="0" w:line="240" w:lineRule="auto"/>
                    <w:jc w:val="right"/>
                    <w:rPr>
                      <w:rFonts w:ascii="Times New Roman" w:hAnsi="Times New Roman" w:cs="Times New Roman"/>
                      <w:b/>
                      <w:i/>
                      <w:sz w:val="24"/>
                      <w:szCs w:val="24"/>
                    </w:rPr>
                  </w:pPr>
                  <w:r w:rsidRPr="003C3350">
                    <w:rPr>
                      <w:rFonts w:ascii="Times New Roman" w:hAnsi="Times New Roman" w:cs="Times New Roman"/>
                      <w:b/>
                      <w:sz w:val="24"/>
                      <w:szCs w:val="24"/>
                    </w:rPr>
                    <w:t>АО Банк «Развитие-Столица»</w:t>
                  </w:r>
                </w:p>
                <w:p w:rsidR="009E7EBE" w:rsidRPr="00A37BD7" w:rsidRDefault="009E7EBE" w:rsidP="003C3350">
                  <w:pPr>
                    <w:spacing w:after="0" w:line="240" w:lineRule="auto"/>
                    <w:jc w:val="right"/>
                    <w:rPr>
                      <w:rFonts w:ascii="Times New Roman" w:hAnsi="Times New Roman" w:cs="Times New Roman"/>
                      <w:b/>
                      <w:sz w:val="24"/>
                      <w:szCs w:val="24"/>
                    </w:rPr>
                  </w:pPr>
                  <w:r w:rsidRPr="003C3350">
                    <w:rPr>
                      <w:rFonts w:ascii="Times New Roman" w:hAnsi="Times New Roman" w:cs="Times New Roman"/>
                      <w:b/>
                      <w:sz w:val="24"/>
                      <w:szCs w:val="24"/>
                    </w:rPr>
                    <w:t>Пр</w:t>
                  </w:r>
                  <w:r w:rsidR="003C3350" w:rsidRPr="003C3350">
                    <w:rPr>
                      <w:rFonts w:ascii="Times New Roman" w:hAnsi="Times New Roman" w:cs="Times New Roman"/>
                      <w:b/>
                      <w:sz w:val="24"/>
                      <w:szCs w:val="24"/>
                    </w:rPr>
                    <w:t xml:space="preserve">иказ № </w:t>
                  </w:r>
                  <w:r w:rsidR="00417222">
                    <w:rPr>
                      <w:rFonts w:ascii="Times New Roman" w:hAnsi="Times New Roman" w:cs="Times New Roman"/>
                      <w:b/>
                      <w:sz w:val="24"/>
                      <w:szCs w:val="24"/>
                    </w:rPr>
                    <w:t>300905/</w:t>
                  </w:r>
                  <w:proofErr w:type="spellStart"/>
                  <w:r w:rsidR="00417222">
                    <w:rPr>
                      <w:rFonts w:ascii="Times New Roman" w:hAnsi="Times New Roman" w:cs="Times New Roman"/>
                      <w:b/>
                      <w:sz w:val="24"/>
                      <w:szCs w:val="24"/>
                    </w:rPr>
                    <w:t>о</w:t>
                  </w:r>
                  <w:bookmarkStart w:id="0" w:name="_GoBack"/>
                  <w:bookmarkEnd w:id="0"/>
                  <w:r w:rsidR="00417222">
                    <w:rPr>
                      <w:rFonts w:ascii="Times New Roman" w:hAnsi="Times New Roman" w:cs="Times New Roman"/>
                      <w:b/>
                      <w:sz w:val="24"/>
                      <w:szCs w:val="24"/>
                    </w:rPr>
                    <w:t>рг</w:t>
                  </w:r>
                  <w:proofErr w:type="spellEnd"/>
                  <w:r w:rsidR="003C3350" w:rsidRPr="003C3350">
                    <w:rPr>
                      <w:rFonts w:ascii="Times New Roman" w:hAnsi="Times New Roman" w:cs="Times New Roman"/>
                      <w:b/>
                      <w:sz w:val="24"/>
                      <w:szCs w:val="24"/>
                    </w:rPr>
                    <w:t xml:space="preserve"> от </w:t>
                  </w:r>
                  <w:r w:rsidR="00417222">
                    <w:rPr>
                      <w:rFonts w:ascii="Times New Roman" w:hAnsi="Times New Roman" w:cs="Times New Roman"/>
                      <w:b/>
                      <w:sz w:val="24"/>
                      <w:szCs w:val="24"/>
                    </w:rPr>
                    <w:t>30.09.2021г</w:t>
                  </w:r>
                  <w:r w:rsidRPr="003C3350">
                    <w:rPr>
                      <w:rFonts w:ascii="Times New Roman" w:hAnsi="Times New Roman" w:cs="Times New Roman"/>
                      <w:b/>
                      <w:sz w:val="24"/>
                      <w:szCs w:val="24"/>
                    </w:rPr>
                    <w:t>.</w:t>
                  </w:r>
                  <w:r w:rsidRPr="00A37BD7">
                    <w:rPr>
                      <w:rFonts w:ascii="Times New Roman" w:hAnsi="Times New Roman" w:cs="Times New Roman"/>
                      <w:b/>
                      <w:sz w:val="24"/>
                      <w:szCs w:val="24"/>
                    </w:rPr>
                    <w:t xml:space="preserve"> </w:t>
                  </w:r>
                </w:p>
                <w:p w:rsidR="009E7EBE" w:rsidRPr="00A37BD7" w:rsidRDefault="009E7EBE" w:rsidP="00F85926">
                  <w:pPr>
                    <w:spacing w:line="240" w:lineRule="auto"/>
                    <w:jc w:val="right"/>
                    <w:rPr>
                      <w:rFonts w:ascii="Times New Roman" w:hAnsi="Times New Roman" w:cs="Times New Roman"/>
                      <w:b/>
                      <w:sz w:val="24"/>
                      <w:szCs w:val="24"/>
                    </w:rPr>
                  </w:pPr>
                </w:p>
                <w:p w:rsidR="009E7EBE" w:rsidRPr="00A37BD7" w:rsidRDefault="009E7EBE" w:rsidP="00F85926">
                  <w:pPr>
                    <w:spacing w:line="240" w:lineRule="auto"/>
                    <w:jc w:val="right"/>
                    <w:rPr>
                      <w:rFonts w:ascii="Times New Roman" w:hAnsi="Times New Roman" w:cs="Times New Roman"/>
                      <w:b/>
                      <w:sz w:val="24"/>
                      <w:szCs w:val="24"/>
                    </w:rPr>
                  </w:pPr>
                </w:p>
                <w:p w:rsidR="009E7EBE" w:rsidRPr="00A37BD7" w:rsidRDefault="009E7EBE" w:rsidP="00F85926">
                  <w:pPr>
                    <w:spacing w:line="240" w:lineRule="auto"/>
                    <w:jc w:val="right"/>
                    <w:rPr>
                      <w:rFonts w:ascii="Times New Roman" w:hAnsi="Times New Roman" w:cs="Times New Roman"/>
                      <w:b/>
                      <w:sz w:val="24"/>
                      <w:szCs w:val="24"/>
                    </w:rPr>
                  </w:pPr>
                </w:p>
              </w:tc>
            </w:tr>
          </w:tbl>
          <w:p w:rsidR="009E7EBE" w:rsidRPr="00302269" w:rsidRDefault="009E7EBE" w:rsidP="009E7EBE">
            <w:pPr>
              <w:autoSpaceDE w:val="0"/>
              <w:autoSpaceDN w:val="0"/>
              <w:adjustRightInd w:val="0"/>
              <w:spacing w:after="0" w:line="240" w:lineRule="auto"/>
              <w:rPr>
                <w:rFonts w:ascii="Times New Roman" w:eastAsia="Times New Roman" w:hAnsi="Times New Roman" w:cs="Times New Roman"/>
                <w:b/>
                <w:sz w:val="24"/>
                <w:szCs w:val="24"/>
                <w:lang w:eastAsia="ru-RU"/>
              </w:rPr>
            </w:pPr>
          </w:p>
          <w:p w:rsidR="009E7EBE" w:rsidRDefault="009E7EBE" w:rsidP="009E7EB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52036" w:rsidRPr="009E7EBE" w:rsidRDefault="00D52036" w:rsidP="00A37BD7">
            <w:pPr>
              <w:pStyle w:val="1"/>
              <w:ind w:left="697"/>
              <w:jc w:val="left"/>
              <w:rPr>
                <w:i w:val="0"/>
                <w:sz w:val="24"/>
                <w:szCs w:val="24"/>
              </w:rPr>
            </w:pPr>
          </w:p>
        </w:tc>
        <w:tc>
          <w:tcPr>
            <w:tcW w:w="266" w:type="dxa"/>
          </w:tcPr>
          <w:p w:rsidR="00D52036" w:rsidRPr="00D52036" w:rsidRDefault="00D52036" w:rsidP="00D52036">
            <w:pPr>
              <w:spacing w:line="240" w:lineRule="auto"/>
              <w:jc w:val="right"/>
              <w:rPr>
                <w:rFonts w:ascii="Times New Roman" w:hAnsi="Times New Roman" w:cs="Times New Roman"/>
                <w:b/>
                <w:sz w:val="24"/>
                <w:szCs w:val="24"/>
              </w:rPr>
            </w:pPr>
          </w:p>
        </w:tc>
      </w:tr>
    </w:tbl>
    <w:p w:rsidR="00D52036" w:rsidRDefault="00D52036" w:rsidP="00D553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4811" w:rsidRDefault="000D4811" w:rsidP="00D553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4811" w:rsidRDefault="000D4811" w:rsidP="00D553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4811" w:rsidRDefault="000D4811" w:rsidP="00D553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4811" w:rsidRDefault="000D4811" w:rsidP="00D553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4811" w:rsidRDefault="000D4811" w:rsidP="00D553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52036" w:rsidRDefault="00D52036" w:rsidP="00D553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55349" w:rsidRPr="00D55349" w:rsidRDefault="00D55349" w:rsidP="00D553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55349">
        <w:rPr>
          <w:rFonts w:ascii="Times New Roman" w:eastAsia="Times New Roman" w:hAnsi="Times New Roman" w:cs="Times New Roman"/>
          <w:b/>
          <w:sz w:val="28"/>
          <w:szCs w:val="28"/>
          <w:lang w:eastAsia="ru-RU"/>
        </w:rPr>
        <w:t xml:space="preserve">Регламент признания лиц квалифицированными инвесторами </w:t>
      </w:r>
    </w:p>
    <w:p w:rsidR="00D55349" w:rsidRPr="00D55349" w:rsidRDefault="00D55349" w:rsidP="00D55349">
      <w:pPr>
        <w:spacing w:before="360" w:after="0" w:line="240" w:lineRule="auto"/>
        <w:jc w:val="center"/>
        <w:rPr>
          <w:rFonts w:ascii="Times New Roman" w:eastAsia="Times New Roman" w:hAnsi="Times New Roman" w:cs="Times New Roman"/>
          <w:sz w:val="48"/>
          <w:szCs w:val="20"/>
          <w:lang w:eastAsia="ru-RU"/>
        </w:rPr>
      </w:pPr>
    </w:p>
    <w:p w:rsidR="00D55349" w:rsidRP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bookmarkStart w:id="1" w:name="_Toc500238748"/>
      <w:bookmarkStart w:id="2" w:name="_Toc500238573"/>
      <w:bookmarkStart w:id="3" w:name="_Toc500238532"/>
      <w:bookmarkStart w:id="4" w:name="_Toc500238474"/>
    </w:p>
    <w:p w:rsidR="00D55349" w:rsidRP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P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Pr="00D55349" w:rsidRDefault="00D55349" w:rsidP="00D55349">
      <w:pPr>
        <w:spacing w:before="360" w:after="0" w:line="240" w:lineRule="auto"/>
        <w:jc w:val="center"/>
        <w:rPr>
          <w:rFonts w:ascii="Times New Roman" w:eastAsia="Times New Roman" w:hAnsi="Times New Roman" w:cs="Times New Roman"/>
          <w:b/>
          <w:sz w:val="20"/>
          <w:szCs w:val="20"/>
          <w:lang w:eastAsia="ru-RU"/>
        </w:rPr>
      </w:pPr>
    </w:p>
    <w:bookmarkEnd w:id="1"/>
    <w:bookmarkEnd w:id="2"/>
    <w:bookmarkEnd w:id="3"/>
    <w:bookmarkEnd w:id="4"/>
    <w:p w:rsidR="00D55349" w:rsidRPr="00D55349" w:rsidRDefault="00D55349" w:rsidP="00D55349">
      <w:pPr>
        <w:keepNext/>
        <w:tabs>
          <w:tab w:val="left" w:pos="720"/>
        </w:tabs>
        <w:autoSpaceDE w:val="0"/>
        <w:autoSpaceDN w:val="0"/>
        <w:spacing w:before="100" w:beforeAutospacing="1" w:after="100" w:afterAutospacing="1" w:line="240" w:lineRule="auto"/>
        <w:jc w:val="both"/>
        <w:outlineLvl w:val="1"/>
        <w:rPr>
          <w:rFonts w:ascii="Times New Roman" w:eastAsia="Times New Roman" w:hAnsi="Times New Roman" w:cs="Times New Roman"/>
          <w:b/>
          <w:bCs/>
          <w:iCs/>
          <w:sz w:val="24"/>
          <w:szCs w:val="24"/>
          <w:lang w:eastAsia="ru-RU"/>
        </w:rPr>
      </w:pPr>
      <w:r w:rsidRPr="00D55349">
        <w:rPr>
          <w:rFonts w:ascii="Times New Roman" w:eastAsia="Times New Roman" w:hAnsi="Times New Roman" w:cs="Times New Roman"/>
          <w:b/>
          <w:bCs/>
          <w:iCs/>
          <w:sz w:val="24"/>
          <w:szCs w:val="24"/>
          <w:lang w:eastAsia="ru-RU"/>
        </w:rPr>
        <w:lastRenderedPageBreak/>
        <w:t>СОДЕРЖАНИЕ</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1. Общие положения………………………………………………………………………</w:t>
      </w:r>
      <w:r w:rsidR="00F36803">
        <w:rPr>
          <w:rFonts w:ascii="Times New Roman" w:eastAsia="Times New Roman" w:hAnsi="Times New Roman" w:cs="Times New Roman"/>
          <w:bCs/>
          <w:iCs/>
          <w:sz w:val="24"/>
          <w:szCs w:val="24"/>
          <w:lang w:val="en-US" w:eastAsia="ru-RU"/>
        </w:rPr>
        <w:t xml:space="preserve">   </w:t>
      </w:r>
      <w:r w:rsidR="00670582">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.3</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2.</w:t>
      </w:r>
      <w:r w:rsidR="00CC606D">
        <w:rPr>
          <w:rFonts w:ascii="Times New Roman" w:eastAsia="Times New Roman" w:hAnsi="Times New Roman" w:cs="Times New Roman"/>
          <w:bCs/>
          <w:iCs/>
          <w:sz w:val="24"/>
          <w:szCs w:val="24"/>
          <w:lang w:eastAsia="ru-RU"/>
        </w:rPr>
        <w:t xml:space="preserve">Используемая терминология         </w:t>
      </w:r>
      <w:r w:rsidRPr="00D55349">
        <w:rPr>
          <w:rFonts w:ascii="Times New Roman" w:eastAsia="Times New Roman" w:hAnsi="Times New Roman" w:cs="Times New Roman"/>
          <w:bCs/>
          <w:iCs/>
          <w:sz w:val="24"/>
          <w:szCs w:val="24"/>
          <w:lang w:eastAsia="ru-RU"/>
        </w:rPr>
        <w:t>……………………………………………</w:t>
      </w:r>
      <w:r w:rsidR="00D52036">
        <w:rPr>
          <w:rFonts w:ascii="Times New Roman" w:eastAsia="Times New Roman" w:hAnsi="Times New Roman" w:cs="Times New Roman"/>
          <w:bCs/>
          <w:iCs/>
          <w:sz w:val="24"/>
          <w:szCs w:val="24"/>
          <w:lang w:eastAsia="ru-RU"/>
        </w:rPr>
        <w:t>…</w:t>
      </w:r>
      <w:r w:rsidRPr="00D55349">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00F36803">
        <w:rPr>
          <w:rFonts w:ascii="Times New Roman" w:eastAsia="Times New Roman" w:hAnsi="Times New Roman" w:cs="Times New Roman"/>
          <w:bCs/>
          <w:iCs/>
          <w:sz w:val="24"/>
          <w:szCs w:val="24"/>
          <w:lang w:val="en-US" w:eastAsia="ru-RU"/>
        </w:rPr>
        <w:t xml:space="preserve">   </w:t>
      </w:r>
      <w:r w:rsidRPr="00D55349">
        <w:rPr>
          <w:rFonts w:ascii="Times New Roman" w:eastAsia="Times New Roman" w:hAnsi="Times New Roman" w:cs="Times New Roman"/>
          <w:bCs/>
          <w:iCs/>
          <w:sz w:val="24"/>
          <w:szCs w:val="24"/>
          <w:lang w:eastAsia="ru-RU"/>
        </w:rPr>
        <w:t>3</w:t>
      </w:r>
    </w:p>
    <w:p w:rsidR="00CC606D"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3.</w:t>
      </w:r>
      <w:r w:rsidR="00CC606D">
        <w:rPr>
          <w:rFonts w:ascii="Times New Roman" w:eastAsia="Times New Roman" w:hAnsi="Times New Roman" w:cs="Times New Roman"/>
          <w:bCs/>
          <w:iCs/>
          <w:sz w:val="24"/>
          <w:szCs w:val="24"/>
          <w:lang w:eastAsia="ru-RU"/>
        </w:rPr>
        <w:t>Перечень нормативных документов…………………………………………</w:t>
      </w:r>
      <w:proofErr w:type="gramStart"/>
      <w:r w:rsidR="00CC606D">
        <w:rPr>
          <w:rFonts w:ascii="Times New Roman" w:eastAsia="Times New Roman" w:hAnsi="Times New Roman" w:cs="Times New Roman"/>
          <w:bCs/>
          <w:iCs/>
          <w:sz w:val="24"/>
          <w:szCs w:val="24"/>
          <w:lang w:eastAsia="ru-RU"/>
        </w:rPr>
        <w:t>……</w:t>
      </w:r>
      <w:r w:rsidR="00D52036">
        <w:rPr>
          <w:rFonts w:ascii="Times New Roman" w:eastAsia="Times New Roman" w:hAnsi="Times New Roman" w:cs="Times New Roman"/>
          <w:bCs/>
          <w:iCs/>
          <w:sz w:val="24"/>
          <w:szCs w:val="24"/>
          <w:lang w:eastAsia="ru-RU"/>
        </w:rPr>
        <w:t>.</w:t>
      </w:r>
      <w:proofErr w:type="gramEnd"/>
      <w:r w:rsidR="00D52036">
        <w:rPr>
          <w:rFonts w:ascii="Times New Roman" w:eastAsia="Times New Roman" w:hAnsi="Times New Roman" w:cs="Times New Roman"/>
          <w:bCs/>
          <w:iCs/>
          <w:sz w:val="24"/>
          <w:szCs w:val="24"/>
          <w:lang w:eastAsia="ru-RU"/>
        </w:rPr>
        <w:t>.</w:t>
      </w:r>
      <w:r w:rsidR="00CC606D">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00CC606D">
        <w:rPr>
          <w:rFonts w:ascii="Times New Roman" w:eastAsia="Times New Roman" w:hAnsi="Times New Roman" w:cs="Times New Roman"/>
          <w:bCs/>
          <w:iCs/>
          <w:sz w:val="24"/>
          <w:szCs w:val="24"/>
          <w:lang w:eastAsia="ru-RU"/>
        </w:rPr>
        <w:t xml:space="preserve">….  </w:t>
      </w:r>
      <w:r w:rsidR="000646D5">
        <w:rPr>
          <w:rFonts w:ascii="Times New Roman" w:eastAsia="Times New Roman" w:hAnsi="Times New Roman" w:cs="Times New Roman"/>
          <w:bCs/>
          <w:iCs/>
          <w:sz w:val="24"/>
          <w:szCs w:val="24"/>
          <w:lang w:eastAsia="ru-RU"/>
        </w:rPr>
        <w:t>3</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4.Требования для признания лиц квалифицированными инвесторами………………</w:t>
      </w:r>
      <w:r w:rsidR="00670582">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w:t>
      </w:r>
      <w:r w:rsidR="002C7AFD">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4</w:t>
      </w:r>
    </w:p>
    <w:p w:rsidR="00D55349" w:rsidRPr="002C45D7" w:rsidRDefault="00BF40C6" w:rsidP="009E7EBE">
      <w:pPr>
        <w:keepNext/>
        <w:tabs>
          <w:tab w:val="left" w:pos="9072"/>
        </w:tabs>
        <w:autoSpaceDE w:val="0"/>
        <w:autoSpaceDN w:val="0"/>
        <w:spacing w:after="0" w:line="240" w:lineRule="atLeast"/>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 </w:t>
      </w:r>
      <w:r w:rsidR="00D55349" w:rsidRPr="00D55349">
        <w:rPr>
          <w:rFonts w:ascii="Times New Roman" w:eastAsia="Times New Roman" w:hAnsi="Times New Roman" w:cs="Times New Roman"/>
          <w:bCs/>
          <w:iCs/>
          <w:sz w:val="24"/>
          <w:szCs w:val="24"/>
          <w:lang w:eastAsia="ru-RU"/>
        </w:rPr>
        <w:t>Перечень документов, представляемых Клиентом</w:t>
      </w:r>
      <w:r>
        <w:rPr>
          <w:rFonts w:ascii="Times New Roman" w:eastAsia="Times New Roman" w:hAnsi="Times New Roman" w:cs="Times New Roman"/>
          <w:bCs/>
          <w:iCs/>
          <w:sz w:val="24"/>
          <w:szCs w:val="24"/>
          <w:lang w:eastAsia="ru-RU"/>
        </w:rPr>
        <w:t xml:space="preserve"> для подтверждения его статуса квалифицированного инвестора                                 </w:t>
      </w:r>
      <w:r w:rsidR="00D55349" w:rsidRPr="00D55349">
        <w:rPr>
          <w:rFonts w:ascii="Times New Roman" w:eastAsia="Times New Roman" w:hAnsi="Times New Roman" w:cs="Times New Roman"/>
          <w:bCs/>
          <w:iCs/>
          <w:sz w:val="24"/>
          <w:szCs w:val="24"/>
          <w:lang w:eastAsia="ru-RU"/>
        </w:rPr>
        <w:t>……</w:t>
      </w:r>
      <w:proofErr w:type="gramStart"/>
      <w:r w:rsidR="00D55349" w:rsidRPr="00D55349">
        <w:rPr>
          <w:rFonts w:ascii="Times New Roman" w:eastAsia="Times New Roman" w:hAnsi="Times New Roman" w:cs="Times New Roman"/>
          <w:bCs/>
          <w:iCs/>
          <w:sz w:val="24"/>
          <w:szCs w:val="24"/>
          <w:lang w:eastAsia="ru-RU"/>
        </w:rPr>
        <w:t>…….</w:t>
      </w:r>
      <w:proofErr w:type="gramEnd"/>
      <w:r w:rsidR="00D55349" w:rsidRPr="00D55349">
        <w:rPr>
          <w:rFonts w:ascii="Times New Roman" w:eastAsia="Times New Roman" w:hAnsi="Times New Roman" w:cs="Times New Roman"/>
          <w:bCs/>
          <w:iCs/>
          <w:sz w:val="24"/>
          <w:szCs w:val="24"/>
          <w:lang w:eastAsia="ru-RU"/>
        </w:rPr>
        <w:t>.…</w:t>
      </w:r>
      <w:r w:rsidR="000D4811">
        <w:rPr>
          <w:rFonts w:ascii="Times New Roman" w:eastAsia="Times New Roman" w:hAnsi="Times New Roman" w:cs="Times New Roman"/>
          <w:bCs/>
          <w:iCs/>
          <w:sz w:val="24"/>
          <w:szCs w:val="24"/>
          <w:lang w:eastAsia="ru-RU"/>
        </w:rPr>
        <w:t>…………………..</w:t>
      </w:r>
      <w:r w:rsidR="00D55349" w:rsidRPr="00D55349">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00D55349" w:rsidRPr="00D55349">
        <w:rPr>
          <w:rFonts w:ascii="Times New Roman" w:eastAsia="Times New Roman" w:hAnsi="Times New Roman" w:cs="Times New Roman"/>
          <w:bCs/>
          <w:iCs/>
          <w:sz w:val="24"/>
          <w:szCs w:val="24"/>
          <w:lang w:eastAsia="ru-RU"/>
        </w:rPr>
        <w:t>….</w:t>
      </w:r>
      <w:r w:rsidR="002C7AFD">
        <w:rPr>
          <w:rFonts w:ascii="Times New Roman" w:eastAsia="Times New Roman" w:hAnsi="Times New Roman" w:cs="Times New Roman"/>
          <w:bCs/>
          <w:iCs/>
          <w:sz w:val="24"/>
          <w:szCs w:val="24"/>
          <w:lang w:eastAsia="ru-RU"/>
        </w:rPr>
        <w:t xml:space="preserve"> </w:t>
      </w:r>
      <w:r w:rsidR="00FB07D4">
        <w:rPr>
          <w:rFonts w:ascii="Times New Roman" w:eastAsia="Times New Roman" w:hAnsi="Times New Roman" w:cs="Times New Roman"/>
          <w:bCs/>
          <w:iCs/>
          <w:sz w:val="24"/>
          <w:szCs w:val="24"/>
          <w:lang w:eastAsia="ru-RU"/>
        </w:rPr>
        <w:t>8</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6. Порядок проверки соответствия физического или юридического лица требованиям для признания его квалифицированным инвестором…………………………………</w:t>
      </w:r>
      <w:proofErr w:type="gramStart"/>
      <w:r w:rsidRPr="00D55349">
        <w:rPr>
          <w:rFonts w:ascii="Times New Roman" w:eastAsia="Times New Roman" w:hAnsi="Times New Roman" w:cs="Times New Roman"/>
          <w:bCs/>
          <w:iCs/>
          <w:sz w:val="24"/>
          <w:szCs w:val="24"/>
          <w:lang w:eastAsia="ru-RU"/>
        </w:rPr>
        <w:t>…….</w:t>
      </w:r>
      <w:proofErr w:type="gramEnd"/>
      <w:r w:rsidRPr="00D55349">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w:t>
      </w:r>
      <w:r w:rsidR="00FB07D4">
        <w:rPr>
          <w:rFonts w:ascii="Times New Roman" w:eastAsia="Times New Roman" w:hAnsi="Times New Roman" w:cs="Times New Roman"/>
          <w:bCs/>
          <w:iCs/>
          <w:sz w:val="24"/>
          <w:szCs w:val="24"/>
          <w:lang w:eastAsia="ru-RU"/>
        </w:rPr>
        <w:t>10</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7. Сроки и порядок признания лица к</w:t>
      </w:r>
      <w:r w:rsidR="00D52036">
        <w:rPr>
          <w:rFonts w:ascii="Times New Roman" w:eastAsia="Times New Roman" w:hAnsi="Times New Roman" w:cs="Times New Roman"/>
          <w:bCs/>
          <w:iCs/>
          <w:sz w:val="24"/>
          <w:szCs w:val="24"/>
          <w:lang w:eastAsia="ru-RU"/>
        </w:rPr>
        <w:t>валифицированным инвестором……</w:t>
      </w:r>
      <w:r w:rsidR="000D4811">
        <w:rPr>
          <w:rFonts w:ascii="Times New Roman" w:eastAsia="Times New Roman" w:hAnsi="Times New Roman" w:cs="Times New Roman"/>
          <w:bCs/>
          <w:iCs/>
          <w:sz w:val="24"/>
          <w:szCs w:val="24"/>
          <w:lang w:eastAsia="ru-RU"/>
        </w:rPr>
        <w:t>…</w:t>
      </w:r>
      <w:r w:rsidR="00D52036">
        <w:rPr>
          <w:rFonts w:ascii="Times New Roman" w:eastAsia="Times New Roman" w:hAnsi="Times New Roman" w:cs="Times New Roman"/>
          <w:bCs/>
          <w:iCs/>
          <w:sz w:val="24"/>
          <w:szCs w:val="24"/>
          <w:lang w:eastAsia="ru-RU"/>
        </w:rPr>
        <w:t>…</w:t>
      </w:r>
      <w:proofErr w:type="gramStart"/>
      <w:r w:rsidRPr="00D55349">
        <w:rPr>
          <w:rFonts w:ascii="Times New Roman" w:eastAsia="Times New Roman" w:hAnsi="Times New Roman" w:cs="Times New Roman"/>
          <w:bCs/>
          <w:iCs/>
          <w:sz w:val="24"/>
          <w:szCs w:val="24"/>
          <w:lang w:eastAsia="ru-RU"/>
        </w:rPr>
        <w:t>…….</w:t>
      </w:r>
      <w:proofErr w:type="gramEnd"/>
      <w:r w:rsidR="00670582">
        <w:rPr>
          <w:rFonts w:ascii="Times New Roman" w:eastAsia="Times New Roman" w:hAnsi="Times New Roman" w:cs="Times New Roman"/>
          <w:bCs/>
          <w:iCs/>
          <w:sz w:val="24"/>
          <w:szCs w:val="24"/>
          <w:lang w:eastAsia="ru-RU"/>
        </w:rPr>
        <w:t xml:space="preserve">  </w:t>
      </w:r>
      <w:r w:rsidR="000646D5">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000646D5">
        <w:rPr>
          <w:rFonts w:ascii="Times New Roman" w:eastAsia="Times New Roman" w:hAnsi="Times New Roman" w:cs="Times New Roman"/>
          <w:bCs/>
          <w:iCs/>
          <w:sz w:val="24"/>
          <w:szCs w:val="24"/>
          <w:lang w:eastAsia="ru-RU"/>
        </w:rPr>
        <w:t>.</w:t>
      </w:r>
      <w:r w:rsidR="00FB07D4">
        <w:rPr>
          <w:rFonts w:ascii="Times New Roman" w:eastAsia="Times New Roman" w:hAnsi="Times New Roman" w:cs="Times New Roman"/>
          <w:bCs/>
          <w:iCs/>
          <w:sz w:val="24"/>
          <w:szCs w:val="24"/>
          <w:lang w:eastAsia="ru-RU"/>
        </w:rPr>
        <w:t xml:space="preserve">  </w:t>
      </w:r>
      <w:r w:rsidR="00D94261">
        <w:rPr>
          <w:rFonts w:ascii="Times New Roman" w:eastAsia="Times New Roman" w:hAnsi="Times New Roman" w:cs="Times New Roman"/>
          <w:bCs/>
          <w:iCs/>
          <w:sz w:val="24"/>
          <w:szCs w:val="24"/>
          <w:lang w:eastAsia="ru-RU"/>
        </w:rPr>
        <w:t>1</w:t>
      </w:r>
      <w:r w:rsidR="002C7AFD">
        <w:rPr>
          <w:rFonts w:ascii="Times New Roman" w:eastAsia="Times New Roman" w:hAnsi="Times New Roman" w:cs="Times New Roman"/>
          <w:bCs/>
          <w:iCs/>
          <w:sz w:val="24"/>
          <w:szCs w:val="24"/>
          <w:lang w:eastAsia="ru-RU"/>
        </w:rPr>
        <w:t>1</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8. Порядок ведения реестра лиц, признанных квалифицированными инвесторами</w:t>
      </w:r>
      <w:proofErr w:type="gramStart"/>
      <w:r w:rsidRPr="00D55349">
        <w:rPr>
          <w:rFonts w:ascii="Times New Roman" w:eastAsia="Times New Roman" w:hAnsi="Times New Roman" w:cs="Times New Roman"/>
          <w:bCs/>
          <w:iCs/>
          <w:sz w:val="24"/>
          <w:szCs w:val="24"/>
          <w:lang w:eastAsia="ru-RU"/>
        </w:rPr>
        <w:t>…..</w:t>
      </w:r>
      <w:r w:rsidR="000646D5">
        <w:rPr>
          <w:rFonts w:ascii="Times New Roman" w:eastAsia="Times New Roman" w:hAnsi="Times New Roman" w:cs="Times New Roman"/>
          <w:bCs/>
          <w:iCs/>
          <w:sz w:val="24"/>
          <w:szCs w:val="24"/>
          <w:lang w:eastAsia="ru-RU"/>
        </w:rPr>
        <w:t>..</w:t>
      </w:r>
      <w:proofErr w:type="gramEnd"/>
      <w:r w:rsidR="00670582">
        <w:rPr>
          <w:rFonts w:ascii="Times New Roman" w:eastAsia="Times New Roman" w:hAnsi="Times New Roman" w:cs="Times New Roman"/>
          <w:bCs/>
          <w:iCs/>
          <w:sz w:val="24"/>
          <w:szCs w:val="24"/>
          <w:lang w:eastAsia="ru-RU"/>
        </w:rPr>
        <w:t xml:space="preserve">  </w:t>
      </w:r>
      <w:r w:rsidR="002C7AFD">
        <w:rPr>
          <w:rFonts w:ascii="Times New Roman" w:eastAsia="Times New Roman" w:hAnsi="Times New Roman" w:cs="Times New Roman"/>
          <w:bCs/>
          <w:iCs/>
          <w:sz w:val="24"/>
          <w:szCs w:val="24"/>
          <w:lang w:eastAsia="ru-RU"/>
        </w:rPr>
        <w:t xml:space="preserve"> </w:t>
      </w:r>
      <w:r w:rsidR="000646D5">
        <w:rPr>
          <w:rFonts w:ascii="Times New Roman" w:eastAsia="Times New Roman" w:hAnsi="Times New Roman" w:cs="Times New Roman"/>
          <w:bCs/>
          <w:iCs/>
          <w:sz w:val="24"/>
          <w:szCs w:val="24"/>
          <w:lang w:eastAsia="ru-RU"/>
        </w:rPr>
        <w:t>.</w:t>
      </w:r>
      <w:r w:rsidR="00FB07D4">
        <w:rPr>
          <w:rFonts w:ascii="Times New Roman" w:eastAsia="Times New Roman" w:hAnsi="Times New Roman" w:cs="Times New Roman"/>
          <w:bCs/>
          <w:iCs/>
          <w:sz w:val="24"/>
          <w:szCs w:val="24"/>
          <w:lang w:eastAsia="ru-RU"/>
        </w:rPr>
        <w:t xml:space="preserve">  </w:t>
      </w:r>
      <w:r w:rsidR="00D94261">
        <w:rPr>
          <w:rFonts w:ascii="Times New Roman" w:eastAsia="Times New Roman" w:hAnsi="Times New Roman" w:cs="Times New Roman"/>
          <w:bCs/>
          <w:iCs/>
          <w:sz w:val="24"/>
          <w:szCs w:val="24"/>
          <w:lang w:eastAsia="ru-RU"/>
        </w:rPr>
        <w:t>1</w:t>
      </w:r>
      <w:r w:rsidR="00FB07D4">
        <w:rPr>
          <w:rFonts w:ascii="Times New Roman" w:eastAsia="Times New Roman" w:hAnsi="Times New Roman" w:cs="Times New Roman"/>
          <w:bCs/>
          <w:iCs/>
          <w:sz w:val="24"/>
          <w:szCs w:val="24"/>
          <w:lang w:eastAsia="ru-RU"/>
        </w:rPr>
        <w:t>2</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Приложение № 1 Заявление (от физического лица) о признании квалифицированным инвестором……………………………………………………………</w:t>
      </w:r>
      <w:proofErr w:type="gramStart"/>
      <w:r w:rsidRPr="00D55349">
        <w:rPr>
          <w:rFonts w:ascii="Times New Roman" w:eastAsia="Times New Roman" w:hAnsi="Times New Roman" w:cs="Times New Roman"/>
          <w:bCs/>
          <w:iCs/>
          <w:sz w:val="24"/>
          <w:szCs w:val="24"/>
          <w:lang w:eastAsia="ru-RU"/>
        </w:rPr>
        <w:t>……</w:t>
      </w:r>
      <w:r w:rsidR="00D52036">
        <w:rPr>
          <w:rFonts w:ascii="Times New Roman" w:eastAsia="Times New Roman" w:hAnsi="Times New Roman" w:cs="Times New Roman"/>
          <w:bCs/>
          <w:iCs/>
          <w:sz w:val="24"/>
          <w:szCs w:val="24"/>
          <w:lang w:eastAsia="ru-RU"/>
        </w:rPr>
        <w:t>.</w:t>
      </w:r>
      <w:proofErr w:type="gramEnd"/>
      <w:r w:rsidRPr="00D55349">
        <w:rPr>
          <w:rFonts w:ascii="Times New Roman" w:eastAsia="Times New Roman" w:hAnsi="Times New Roman" w:cs="Times New Roman"/>
          <w:bCs/>
          <w:iCs/>
          <w:sz w:val="24"/>
          <w:szCs w:val="24"/>
          <w:lang w:eastAsia="ru-RU"/>
        </w:rPr>
        <w:t>……………</w:t>
      </w:r>
      <w:r w:rsidR="00D94261">
        <w:rPr>
          <w:rFonts w:ascii="Times New Roman" w:eastAsia="Times New Roman" w:hAnsi="Times New Roman" w:cs="Times New Roman"/>
          <w:bCs/>
          <w:iCs/>
          <w:sz w:val="24"/>
          <w:szCs w:val="24"/>
          <w:lang w:eastAsia="ru-RU"/>
        </w:rPr>
        <w:t xml:space="preserve">      </w:t>
      </w:r>
      <w:r w:rsidR="00670582">
        <w:rPr>
          <w:rFonts w:ascii="Times New Roman" w:eastAsia="Times New Roman" w:hAnsi="Times New Roman" w:cs="Times New Roman"/>
          <w:bCs/>
          <w:iCs/>
          <w:sz w:val="24"/>
          <w:szCs w:val="24"/>
          <w:lang w:eastAsia="ru-RU"/>
        </w:rPr>
        <w:t xml:space="preserve">   </w:t>
      </w:r>
      <w:r w:rsidR="00D94261">
        <w:rPr>
          <w:rFonts w:ascii="Times New Roman" w:eastAsia="Times New Roman" w:hAnsi="Times New Roman" w:cs="Times New Roman"/>
          <w:bCs/>
          <w:iCs/>
          <w:sz w:val="24"/>
          <w:szCs w:val="24"/>
          <w:lang w:eastAsia="ru-RU"/>
        </w:rPr>
        <w:t xml:space="preserve">  1</w:t>
      </w:r>
      <w:r w:rsidR="002C7AFD">
        <w:rPr>
          <w:rFonts w:ascii="Times New Roman" w:eastAsia="Times New Roman" w:hAnsi="Times New Roman" w:cs="Times New Roman"/>
          <w:bCs/>
          <w:iCs/>
          <w:sz w:val="24"/>
          <w:szCs w:val="24"/>
          <w:lang w:eastAsia="ru-RU"/>
        </w:rPr>
        <w:t>4</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Приложение № 2 Заявление (от юридического лица) о признании квалифицированным инвестором…………………………………………………………………</w:t>
      </w:r>
      <w:proofErr w:type="gramStart"/>
      <w:r w:rsidRPr="00D55349">
        <w:rPr>
          <w:rFonts w:ascii="Times New Roman" w:eastAsia="Times New Roman" w:hAnsi="Times New Roman" w:cs="Times New Roman"/>
          <w:bCs/>
          <w:iCs/>
          <w:sz w:val="24"/>
          <w:szCs w:val="24"/>
          <w:lang w:eastAsia="ru-RU"/>
        </w:rPr>
        <w:t>……</w:t>
      </w:r>
      <w:r w:rsidR="00D52036">
        <w:rPr>
          <w:rFonts w:ascii="Times New Roman" w:eastAsia="Times New Roman" w:hAnsi="Times New Roman" w:cs="Times New Roman"/>
          <w:bCs/>
          <w:iCs/>
          <w:sz w:val="24"/>
          <w:szCs w:val="24"/>
          <w:lang w:eastAsia="ru-RU"/>
        </w:rPr>
        <w:t>.</w:t>
      </w:r>
      <w:proofErr w:type="gramEnd"/>
      <w:r w:rsidRPr="00D55349">
        <w:rPr>
          <w:rFonts w:ascii="Times New Roman" w:eastAsia="Times New Roman" w:hAnsi="Times New Roman" w:cs="Times New Roman"/>
          <w:bCs/>
          <w:iCs/>
          <w:sz w:val="24"/>
          <w:szCs w:val="24"/>
          <w:lang w:eastAsia="ru-RU"/>
        </w:rPr>
        <w:t>…………..</w:t>
      </w:r>
      <w:r w:rsidR="00D94261">
        <w:rPr>
          <w:rFonts w:ascii="Times New Roman" w:eastAsia="Times New Roman" w:hAnsi="Times New Roman" w:cs="Times New Roman"/>
          <w:bCs/>
          <w:iCs/>
          <w:sz w:val="24"/>
          <w:szCs w:val="24"/>
          <w:lang w:eastAsia="ru-RU"/>
        </w:rPr>
        <w:t xml:space="preserve"> </w:t>
      </w:r>
      <w:r w:rsidR="00670582">
        <w:rPr>
          <w:rFonts w:ascii="Times New Roman" w:eastAsia="Times New Roman" w:hAnsi="Times New Roman" w:cs="Times New Roman"/>
          <w:bCs/>
          <w:iCs/>
          <w:sz w:val="24"/>
          <w:szCs w:val="24"/>
          <w:lang w:eastAsia="ru-RU"/>
        </w:rPr>
        <w:t xml:space="preserve">   </w:t>
      </w:r>
      <w:r w:rsidR="00D94261">
        <w:rPr>
          <w:rFonts w:ascii="Times New Roman" w:eastAsia="Times New Roman" w:hAnsi="Times New Roman" w:cs="Times New Roman"/>
          <w:bCs/>
          <w:iCs/>
          <w:sz w:val="24"/>
          <w:szCs w:val="24"/>
          <w:lang w:eastAsia="ru-RU"/>
        </w:rPr>
        <w:t xml:space="preserve"> 1</w:t>
      </w:r>
      <w:r w:rsidR="002C7AFD">
        <w:rPr>
          <w:rFonts w:ascii="Times New Roman" w:eastAsia="Times New Roman" w:hAnsi="Times New Roman" w:cs="Times New Roman"/>
          <w:bCs/>
          <w:iCs/>
          <w:sz w:val="24"/>
          <w:szCs w:val="24"/>
          <w:lang w:eastAsia="ru-RU"/>
        </w:rPr>
        <w:t>5</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 xml:space="preserve">Приложение № 3 </w:t>
      </w:r>
      <w:r w:rsidR="00FB07D4">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Заявление (от физического лица) об отказе от статуса квалифицированного инвестора</w:t>
      </w:r>
      <w:r w:rsidR="00670582">
        <w:rPr>
          <w:rFonts w:ascii="Times New Roman" w:eastAsia="Times New Roman" w:hAnsi="Times New Roman" w:cs="Times New Roman"/>
          <w:bCs/>
          <w:iCs/>
          <w:sz w:val="24"/>
          <w:szCs w:val="24"/>
          <w:lang w:eastAsia="ru-RU"/>
        </w:rPr>
        <w:t xml:space="preserve"> и исключения из Реестра лиц</w:t>
      </w:r>
      <w:r w:rsidR="003B26EB">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признанных к</w:t>
      </w:r>
      <w:r w:rsidR="00FB07D4">
        <w:rPr>
          <w:rFonts w:ascii="Times New Roman" w:eastAsia="Times New Roman" w:hAnsi="Times New Roman" w:cs="Times New Roman"/>
          <w:bCs/>
          <w:iCs/>
          <w:sz w:val="24"/>
          <w:szCs w:val="24"/>
          <w:lang w:eastAsia="ru-RU"/>
        </w:rPr>
        <w:t xml:space="preserve">валифицированным инвестором   16     </w:t>
      </w:r>
      <w:r w:rsidR="00FB07D4" w:rsidRPr="00FB07D4">
        <w:rPr>
          <w:rFonts w:ascii="Times New Roman" w:eastAsia="Times New Roman" w:hAnsi="Times New Roman" w:cs="Times New Roman"/>
          <w:bCs/>
          <w:iCs/>
          <w:color w:val="FFFFFF" w:themeColor="background1"/>
          <w:sz w:val="24"/>
          <w:szCs w:val="24"/>
          <w:lang w:eastAsia="ru-RU"/>
        </w:rPr>
        <w:t xml:space="preserve">16  </w:t>
      </w:r>
      <w:r w:rsidR="00670582" w:rsidRPr="00FB07D4">
        <w:rPr>
          <w:rFonts w:ascii="Times New Roman" w:eastAsia="Times New Roman" w:hAnsi="Times New Roman" w:cs="Times New Roman"/>
          <w:bCs/>
          <w:iCs/>
          <w:color w:val="FFFFFF" w:themeColor="background1"/>
          <w:sz w:val="24"/>
          <w:szCs w:val="24"/>
          <w:lang w:eastAsia="ru-RU"/>
        </w:rPr>
        <w:t xml:space="preserve"> </w:t>
      </w:r>
      <w:r w:rsidR="00670582">
        <w:rPr>
          <w:rFonts w:ascii="Times New Roman" w:eastAsia="Times New Roman" w:hAnsi="Times New Roman" w:cs="Times New Roman"/>
          <w:bCs/>
          <w:iCs/>
          <w:sz w:val="24"/>
          <w:szCs w:val="24"/>
          <w:lang w:eastAsia="ru-RU"/>
        </w:rPr>
        <w:t xml:space="preserve">                                                  </w:t>
      </w:r>
      <w:r w:rsidR="00670582" w:rsidRPr="00D55349">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 xml:space="preserve">Приложение № 4 Заявление (от </w:t>
      </w:r>
      <w:r w:rsidR="002C45D7">
        <w:rPr>
          <w:rFonts w:ascii="Times New Roman" w:eastAsia="Times New Roman" w:hAnsi="Times New Roman" w:cs="Times New Roman"/>
          <w:bCs/>
          <w:iCs/>
          <w:sz w:val="24"/>
          <w:szCs w:val="24"/>
          <w:lang w:eastAsia="ru-RU"/>
        </w:rPr>
        <w:t>юридического</w:t>
      </w:r>
      <w:r w:rsidRPr="00D55349">
        <w:rPr>
          <w:rFonts w:ascii="Times New Roman" w:eastAsia="Times New Roman" w:hAnsi="Times New Roman" w:cs="Times New Roman"/>
          <w:bCs/>
          <w:iCs/>
          <w:sz w:val="24"/>
          <w:szCs w:val="24"/>
          <w:lang w:eastAsia="ru-RU"/>
        </w:rPr>
        <w:t xml:space="preserve"> лица) об отказе от статуса квалифицированного инвестора </w:t>
      </w:r>
      <w:r w:rsidR="00670582">
        <w:rPr>
          <w:rFonts w:ascii="Times New Roman" w:eastAsia="Times New Roman" w:hAnsi="Times New Roman" w:cs="Times New Roman"/>
          <w:bCs/>
          <w:iCs/>
          <w:sz w:val="24"/>
          <w:szCs w:val="24"/>
          <w:lang w:eastAsia="ru-RU"/>
        </w:rPr>
        <w:t>и исключения из Реестра лиц</w:t>
      </w:r>
      <w:r w:rsidR="003B26EB">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признанных квалифицированными инвесторами 1</w:t>
      </w:r>
      <w:r w:rsidR="002C7AFD">
        <w:rPr>
          <w:rFonts w:ascii="Times New Roman" w:eastAsia="Times New Roman" w:hAnsi="Times New Roman" w:cs="Times New Roman"/>
          <w:bCs/>
          <w:iCs/>
          <w:sz w:val="24"/>
          <w:szCs w:val="24"/>
          <w:lang w:eastAsia="ru-RU"/>
        </w:rPr>
        <w:t>7</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 xml:space="preserve">Приложение № 5 Уведомление о признании лица квалифицированным </w:t>
      </w:r>
      <w:proofErr w:type="gramStart"/>
      <w:r w:rsidRPr="00D55349">
        <w:rPr>
          <w:rFonts w:ascii="Times New Roman" w:eastAsia="Times New Roman" w:hAnsi="Times New Roman" w:cs="Times New Roman"/>
          <w:bCs/>
          <w:iCs/>
          <w:sz w:val="24"/>
          <w:szCs w:val="24"/>
          <w:lang w:eastAsia="ru-RU"/>
        </w:rPr>
        <w:t>инвестором</w:t>
      </w:r>
      <w:r w:rsidR="00D52036">
        <w:rPr>
          <w:rFonts w:ascii="Times New Roman" w:eastAsia="Times New Roman" w:hAnsi="Times New Roman" w:cs="Times New Roman"/>
          <w:bCs/>
          <w:iCs/>
          <w:sz w:val="24"/>
          <w:szCs w:val="24"/>
          <w:lang w:eastAsia="ru-RU"/>
        </w:rPr>
        <w:t>…</w:t>
      </w:r>
      <w:r w:rsidR="001F701C">
        <w:rPr>
          <w:rFonts w:ascii="Times New Roman" w:eastAsia="Times New Roman" w:hAnsi="Times New Roman" w:cs="Times New Roman"/>
          <w:bCs/>
          <w:iCs/>
          <w:sz w:val="24"/>
          <w:szCs w:val="24"/>
          <w:lang w:eastAsia="ru-RU"/>
        </w:rPr>
        <w:t>.</w:t>
      </w:r>
      <w:proofErr w:type="gramEnd"/>
      <w:r w:rsidR="001F701C">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002C7AFD">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.1</w:t>
      </w:r>
      <w:r w:rsidR="002C7AFD">
        <w:rPr>
          <w:rFonts w:ascii="Times New Roman" w:eastAsia="Times New Roman" w:hAnsi="Times New Roman" w:cs="Times New Roman"/>
          <w:bCs/>
          <w:iCs/>
          <w:sz w:val="24"/>
          <w:szCs w:val="24"/>
          <w:lang w:eastAsia="ru-RU"/>
        </w:rPr>
        <w:t>8</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 xml:space="preserve">Приложение </w:t>
      </w:r>
      <w:proofErr w:type="gramStart"/>
      <w:r w:rsidRPr="00D55349">
        <w:rPr>
          <w:rFonts w:ascii="Times New Roman" w:eastAsia="Times New Roman" w:hAnsi="Times New Roman" w:cs="Times New Roman"/>
          <w:bCs/>
          <w:iCs/>
          <w:sz w:val="24"/>
          <w:szCs w:val="24"/>
          <w:lang w:eastAsia="ru-RU"/>
        </w:rPr>
        <w:t>№  6</w:t>
      </w:r>
      <w:proofErr w:type="gramEnd"/>
      <w:r w:rsidRPr="00D55349">
        <w:rPr>
          <w:rFonts w:ascii="Times New Roman" w:eastAsia="Times New Roman" w:hAnsi="Times New Roman" w:cs="Times New Roman"/>
          <w:bCs/>
          <w:iCs/>
          <w:sz w:val="24"/>
          <w:szCs w:val="24"/>
          <w:lang w:eastAsia="ru-RU"/>
        </w:rPr>
        <w:t xml:space="preserve"> Уведомление об отказе в признании лица квалифицированным инвестором…………………………………………………………</w:t>
      </w:r>
      <w:r w:rsidR="00D52036">
        <w:rPr>
          <w:rFonts w:ascii="Times New Roman" w:eastAsia="Times New Roman" w:hAnsi="Times New Roman" w:cs="Times New Roman"/>
          <w:bCs/>
          <w:iCs/>
          <w:sz w:val="24"/>
          <w:szCs w:val="24"/>
          <w:lang w:eastAsia="ru-RU"/>
        </w:rPr>
        <w:t>………..</w:t>
      </w:r>
      <w:r w:rsidRPr="00D55349">
        <w:rPr>
          <w:rFonts w:ascii="Times New Roman" w:eastAsia="Times New Roman" w:hAnsi="Times New Roman" w:cs="Times New Roman"/>
          <w:bCs/>
          <w:iCs/>
          <w:sz w:val="24"/>
          <w:szCs w:val="24"/>
          <w:lang w:eastAsia="ru-RU"/>
        </w:rPr>
        <w:t>……………</w:t>
      </w:r>
      <w:r w:rsidR="001F701C">
        <w:rPr>
          <w:rFonts w:ascii="Times New Roman" w:eastAsia="Times New Roman" w:hAnsi="Times New Roman" w:cs="Times New Roman"/>
          <w:bCs/>
          <w:iCs/>
          <w:sz w:val="24"/>
          <w:szCs w:val="24"/>
          <w:lang w:eastAsia="ru-RU"/>
        </w:rPr>
        <w:t>..</w:t>
      </w:r>
      <w:r w:rsidRPr="00D55349">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...1</w:t>
      </w:r>
      <w:r w:rsidR="002C7AFD">
        <w:rPr>
          <w:rFonts w:ascii="Times New Roman" w:eastAsia="Times New Roman" w:hAnsi="Times New Roman" w:cs="Times New Roman"/>
          <w:bCs/>
          <w:iCs/>
          <w:sz w:val="24"/>
          <w:szCs w:val="24"/>
          <w:lang w:eastAsia="ru-RU"/>
        </w:rPr>
        <w:t>9</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Приложение № 7 Реестр лиц, признанных квалифицированными инвесторами...</w:t>
      </w:r>
      <w:r w:rsidR="00D52036">
        <w:rPr>
          <w:rFonts w:ascii="Times New Roman" w:eastAsia="Times New Roman" w:hAnsi="Times New Roman" w:cs="Times New Roman"/>
          <w:bCs/>
          <w:iCs/>
          <w:sz w:val="24"/>
          <w:szCs w:val="24"/>
          <w:lang w:eastAsia="ru-RU"/>
        </w:rPr>
        <w:t>...</w:t>
      </w:r>
      <w:r w:rsidR="001F701C">
        <w:rPr>
          <w:rFonts w:ascii="Times New Roman" w:eastAsia="Times New Roman" w:hAnsi="Times New Roman" w:cs="Times New Roman"/>
          <w:bCs/>
          <w:iCs/>
          <w:sz w:val="24"/>
          <w:szCs w:val="24"/>
          <w:lang w:eastAsia="ru-RU"/>
        </w:rPr>
        <w:t>....</w:t>
      </w:r>
      <w:r w:rsidR="00D52036">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w:t>
      </w:r>
      <w:r w:rsidR="002C7AFD">
        <w:rPr>
          <w:rFonts w:ascii="Times New Roman" w:eastAsia="Times New Roman" w:hAnsi="Times New Roman" w:cs="Times New Roman"/>
          <w:bCs/>
          <w:iCs/>
          <w:sz w:val="24"/>
          <w:szCs w:val="24"/>
          <w:lang w:eastAsia="ru-RU"/>
        </w:rPr>
        <w:t xml:space="preserve"> 20</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Приложение № 8 Заявление о предоставлении выписки из реестра лиц, признанных квалифицированными инвесторами………………………………………………</w:t>
      </w:r>
      <w:proofErr w:type="gramStart"/>
      <w:r w:rsidRPr="00D55349">
        <w:rPr>
          <w:rFonts w:ascii="Times New Roman" w:eastAsia="Times New Roman" w:hAnsi="Times New Roman" w:cs="Times New Roman"/>
          <w:bCs/>
          <w:iCs/>
          <w:sz w:val="24"/>
          <w:szCs w:val="24"/>
          <w:lang w:eastAsia="ru-RU"/>
        </w:rPr>
        <w:t>…</w:t>
      </w:r>
      <w:r w:rsidR="00D52036">
        <w:rPr>
          <w:rFonts w:ascii="Times New Roman" w:eastAsia="Times New Roman" w:hAnsi="Times New Roman" w:cs="Times New Roman"/>
          <w:bCs/>
          <w:iCs/>
          <w:sz w:val="24"/>
          <w:szCs w:val="24"/>
          <w:lang w:eastAsia="ru-RU"/>
        </w:rPr>
        <w:t>…</w:t>
      </w:r>
      <w:r w:rsidRPr="00D55349">
        <w:rPr>
          <w:rFonts w:ascii="Times New Roman" w:eastAsia="Times New Roman" w:hAnsi="Times New Roman" w:cs="Times New Roman"/>
          <w:bCs/>
          <w:iCs/>
          <w:sz w:val="24"/>
          <w:szCs w:val="24"/>
          <w:lang w:eastAsia="ru-RU"/>
        </w:rPr>
        <w:t>.</w:t>
      </w:r>
      <w:proofErr w:type="gramEnd"/>
      <w:r w:rsidRPr="00D55349">
        <w:rPr>
          <w:rFonts w:ascii="Times New Roman" w:eastAsia="Times New Roman" w:hAnsi="Times New Roman" w:cs="Times New Roman"/>
          <w:bCs/>
          <w:iCs/>
          <w:sz w:val="24"/>
          <w:szCs w:val="24"/>
          <w:lang w:eastAsia="ru-RU"/>
        </w:rPr>
        <w:t>…</w:t>
      </w:r>
      <w:r w:rsidR="002C7AFD">
        <w:rPr>
          <w:rFonts w:ascii="Times New Roman" w:eastAsia="Times New Roman" w:hAnsi="Times New Roman" w:cs="Times New Roman"/>
          <w:bCs/>
          <w:iCs/>
          <w:sz w:val="24"/>
          <w:szCs w:val="24"/>
          <w:lang w:eastAsia="ru-RU"/>
        </w:rPr>
        <w:t xml:space="preserve"> </w:t>
      </w:r>
      <w:r w:rsidR="00670582">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w:t>
      </w:r>
      <w:r w:rsidR="00D94261">
        <w:rPr>
          <w:rFonts w:ascii="Times New Roman" w:eastAsia="Times New Roman" w:hAnsi="Times New Roman" w:cs="Times New Roman"/>
          <w:bCs/>
          <w:iCs/>
          <w:sz w:val="24"/>
          <w:szCs w:val="24"/>
          <w:lang w:eastAsia="ru-RU"/>
        </w:rPr>
        <w:t>2</w:t>
      </w:r>
      <w:r w:rsidR="002C7AFD">
        <w:rPr>
          <w:rFonts w:ascii="Times New Roman" w:eastAsia="Times New Roman" w:hAnsi="Times New Roman" w:cs="Times New Roman"/>
          <w:bCs/>
          <w:iCs/>
          <w:sz w:val="24"/>
          <w:szCs w:val="24"/>
          <w:lang w:eastAsia="ru-RU"/>
        </w:rPr>
        <w:t>1</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Приложение № 9 Выписка из реестра лиц, признанных квалифицированными инвесторами…………………………………………………………………</w:t>
      </w:r>
      <w:proofErr w:type="gramStart"/>
      <w:r w:rsidRPr="00D55349">
        <w:rPr>
          <w:rFonts w:ascii="Times New Roman" w:eastAsia="Times New Roman" w:hAnsi="Times New Roman" w:cs="Times New Roman"/>
          <w:bCs/>
          <w:iCs/>
          <w:sz w:val="24"/>
          <w:szCs w:val="24"/>
          <w:lang w:eastAsia="ru-RU"/>
        </w:rPr>
        <w:t>…</w:t>
      </w:r>
      <w:r w:rsidR="00D52036">
        <w:rPr>
          <w:rFonts w:ascii="Times New Roman" w:eastAsia="Times New Roman" w:hAnsi="Times New Roman" w:cs="Times New Roman"/>
          <w:bCs/>
          <w:iCs/>
          <w:sz w:val="24"/>
          <w:szCs w:val="24"/>
          <w:lang w:eastAsia="ru-RU"/>
        </w:rPr>
        <w:t>….</w:t>
      </w:r>
      <w:proofErr w:type="gramEnd"/>
      <w:r w:rsidRPr="00D55349">
        <w:rPr>
          <w:rFonts w:ascii="Times New Roman" w:eastAsia="Times New Roman" w:hAnsi="Times New Roman" w:cs="Times New Roman"/>
          <w:bCs/>
          <w:iCs/>
          <w:sz w:val="24"/>
          <w:szCs w:val="24"/>
          <w:lang w:eastAsia="ru-RU"/>
        </w:rPr>
        <w:t>……</w:t>
      </w:r>
      <w:r w:rsidR="001F701C">
        <w:rPr>
          <w:rFonts w:ascii="Times New Roman" w:eastAsia="Times New Roman" w:hAnsi="Times New Roman" w:cs="Times New Roman"/>
          <w:bCs/>
          <w:iCs/>
          <w:sz w:val="24"/>
          <w:szCs w:val="24"/>
          <w:lang w:eastAsia="ru-RU"/>
        </w:rPr>
        <w:t>..</w:t>
      </w:r>
      <w:r w:rsidRPr="00D55349">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w:t>
      </w:r>
      <w:r w:rsidR="000646D5">
        <w:rPr>
          <w:rFonts w:ascii="Times New Roman" w:eastAsia="Times New Roman" w:hAnsi="Times New Roman" w:cs="Times New Roman"/>
          <w:bCs/>
          <w:iCs/>
          <w:sz w:val="24"/>
          <w:szCs w:val="24"/>
          <w:lang w:eastAsia="ru-RU"/>
        </w:rPr>
        <w:t>.</w:t>
      </w:r>
      <w:r w:rsidR="00D94261">
        <w:rPr>
          <w:rFonts w:ascii="Times New Roman" w:eastAsia="Times New Roman" w:hAnsi="Times New Roman" w:cs="Times New Roman"/>
          <w:bCs/>
          <w:iCs/>
          <w:sz w:val="24"/>
          <w:szCs w:val="24"/>
          <w:lang w:eastAsia="ru-RU"/>
        </w:rPr>
        <w:t>2</w:t>
      </w:r>
      <w:r w:rsidR="002C7AFD">
        <w:rPr>
          <w:rFonts w:ascii="Times New Roman" w:eastAsia="Times New Roman" w:hAnsi="Times New Roman" w:cs="Times New Roman"/>
          <w:bCs/>
          <w:iCs/>
          <w:sz w:val="24"/>
          <w:szCs w:val="24"/>
          <w:lang w:eastAsia="ru-RU"/>
        </w:rPr>
        <w:t>2</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 xml:space="preserve">Приложение № 10 </w:t>
      </w:r>
      <w:r w:rsidR="00A541C1">
        <w:rPr>
          <w:rFonts w:ascii="Times New Roman" w:eastAsia="Times New Roman" w:hAnsi="Times New Roman" w:cs="Times New Roman"/>
          <w:bCs/>
          <w:iCs/>
          <w:sz w:val="24"/>
          <w:szCs w:val="24"/>
          <w:lang w:eastAsia="ru-RU"/>
        </w:rPr>
        <w:t xml:space="preserve">Уведомление об исключении лица из реестра </w:t>
      </w:r>
      <w:proofErr w:type="gramStart"/>
      <w:r w:rsidR="00A541C1">
        <w:rPr>
          <w:rFonts w:ascii="Times New Roman" w:eastAsia="Times New Roman" w:hAnsi="Times New Roman" w:cs="Times New Roman"/>
          <w:bCs/>
          <w:iCs/>
          <w:sz w:val="24"/>
          <w:szCs w:val="24"/>
          <w:lang w:eastAsia="ru-RU"/>
        </w:rPr>
        <w:t>лиц</w:t>
      </w:r>
      <w:r w:rsidR="003B26EB">
        <w:rPr>
          <w:rFonts w:ascii="Times New Roman" w:eastAsia="Times New Roman" w:hAnsi="Times New Roman" w:cs="Times New Roman"/>
          <w:bCs/>
          <w:iCs/>
          <w:sz w:val="24"/>
          <w:szCs w:val="24"/>
          <w:lang w:eastAsia="ru-RU"/>
        </w:rPr>
        <w:t>,</w:t>
      </w:r>
      <w:r w:rsidR="00A541C1">
        <w:rPr>
          <w:rFonts w:ascii="Times New Roman" w:eastAsia="Times New Roman" w:hAnsi="Times New Roman" w:cs="Times New Roman"/>
          <w:bCs/>
          <w:iCs/>
          <w:sz w:val="24"/>
          <w:szCs w:val="24"/>
          <w:lang w:eastAsia="ru-RU"/>
        </w:rPr>
        <w:t>,</w:t>
      </w:r>
      <w:proofErr w:type="gramEnd"/>
      <w:r w:rsidR="00A541C1">
        <w:rPr>
          <w:rFonts w:ascii="Times New Roman" w:eastAsia="Times New Roman" w:hAnsi="Times New Roman" w:cs="Times New Roman"/>
          <w:bCs/>
          <w:iCs/>
          <w:sz w:val="24"/>
          <w:szCs w:val="24"/>
          <w:lang w:eastAsia="ru-RU"/>
        </w:rPr>
        <w:t xml:space="preserve">  признанных квалифицированными и</w:t>
      </w:r>
      <w:r w:rsidRPr="00D55349">
        <w:rPr>
          <w:rFonts w:ascii="Times New Roman" w:eastAsia="Times New Roman" w:hAnsi="Times New Roman" w:cs="Times New Roman"/>
          <w:bCs/>
          <w:iCs/>
          <w:sz w:val="24"/>
          <w:szCs w:val="24"/>
          <w:lang w:eastAsia="ru-RU"/>
        </w:rPr>
        <w:t>нвестора</w:t>
      </w:r>
      <w:r w:rsidR="00A541C1">
        <w:rPr>
          <w:rFonts w:ascii="Times New Roman" w:eastAsia="Times New Roman" w:hAnsi="Times New Roman" w:cs="Times New Roman"/>
          <w:bCs/>
          <w:iCs/>
          <w:sz w:val="24"/>
          <w:szCs w:val="24"/>
          <w:lang w:eastAsia="ru-RU"/>
        </w:rPr>
        <w:t>ми</w:t>
      </w:r>
      <w:r w:rsidR="00D52036">
        <w:rPr>
          <w:rFonts w:ascii="Times New Roman" w:eastAsia="Times New Roman" w:hAnsi="Times New Roman" w:cs="Times New Roman"/>
          <w:bCs/>
          <w:iCs/>
          <w:sz w:val="24"/>
          <w:szCs w:val="24"/>
          <w:lang w:eastAsia="ru-RU"/>
        </w:rPr>
        <w:t>…..………….</w:t>
      </w:r>
      <w:r w:rsidRPr="00D55349">
        <w:rPr>
          <w:rFonts w:ascii="Times New Roman" w:eastAsia="Times New Roman" w:hAnsi="Times New Roman" w:cs="Times New Roman"/>
          <w:bCs/>
          <w:iCs/>
          <w:sz w:val="24"/>
          <w:szCs w:val="24"/>
          <w:lang w:eastAsia="ru-RU"/>
        </w:rPr>
        <w:t>……………………………………</w:t>
      </w:r>
      <w:r w:rsidR="001F701C">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w:t>
      </w:r>
      <w:r w:rsidR="000646D5">
        <w:rPr>
          <w:rFonts w:ascii="Times New Roman" w:eastAsia="Times New Roman" w:hAnsi="Times New Roman" w:cs="Times New Roman"/>
          <w:bCs/>
          <w:iCs/>
          <w:sz w:val="24"/>
          <w:szCs w:val="24"/>
          <w:lang w:eastAsia="ru-RU"/>
        </w:rPr>
        <w:t>.</w:t>
      </w:r>
      <w:r w:rsidRPr="00D55349">
        <w:rPr>
          <w:rFonts w:ascii="Times New Roman" w:eastAsia="Times New Roman" w:hAnsi="Times New Roman" w:cs="Times New Roman"/>
          <w:bCs/>
          <w:iCs/>
          <w:sz w:val="24"/>
          <w:szCs w:val="24"/>
          <w:lang w:eastAsia="ru-RU"/>
        </w:rPr>
        <w:t>2</w:t>
      </w:r>
      <w:r w:rsidR="002C7AFD">
        <w:rPr>
          <w:rFonts w:ascii="Times New Roman" w:eastAsia="Times New Roman" w:hAnsi="Times New Roman" w:cs="Times New Roman"/>
          <w:bCs/>
          <w:iCs/>
          <w:sz w:val="24"/>
          <w:szCs w:val="24"/>
          <w:lang w:eastAsia="ru-RU"/>
        </w:rPr>
        <w:t>3</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Приложение № 1</w:t>
      </w:r>
      <w:r w:rsidR="00A541C1">
        <w:rPr>
          <w:rFonts w:ascii="Times New Roman" w:eastAsia="Times New Roman" w:hAnsi="Times New Roman" w:cs="Times New Roman"/>
          <w:bCs/>
          <w:iCs/>
          <w:sz w:val="24"/>
          <w:szCs w:val="24"/>
          <w:lang w:eastAsia="ru-RU"/>
        </w:rPr>
        <w:t>1</w:t>
      </w:r>
      <w:r w:rsidR="000D4811">
        <w:rPr>
          <w:rFonts w:ascii="Times New Roman" w:eastAsia="Times New Roman" w:hAnsi="Times New Roman" w:cs="Times New Roman"/>
          <w:bCs/>
          <w:iCs/>
          <w:sz w:val="24"/>
          <w:szCs w:val="24"/>
          <w:lang w:eastAsia="ru-RU"/>
        </w:rPr>
        <w:t xml:space="preserve"> </w:t>
      </w:r>
      <w:r w:rsidR="00A541C1">
        <w:rPr>
          <w:rFonts w:ascii="Times New Roman" w:eastAsia="Times New Roman" w:hAnsi="Times New Roman" w:cs="Times New Roman"/>
          <w:bCs/>
          <w:iCs/>
          <w:sz w:val="24"/>
          <w:szCs w:val="24"/>
          <w:lang w:eastAsia="ru-RU"/>
        </w:rPr>
        <w:t xml:space="preserve">Сведения о </w:t>
      </w:r>
      <w:proofErr w:type="gramStart"/>
      <w:r w:rsidR="00A541C1">
        <w:rPr>
          <w:rFonts w:ascii="Times New Roman" w:eastAsia="Times New Roman" w:hAnsi="Times New Roman" w:cs="Times New Roman"/>
          <w:bCs/>
          <w:iCs/>
          <w:sz w:val="24"/>
          <w:szCs w:val="24"/>
          <w:lang w:eastAsia="ru-RU"/>
        </w:rPr>
        <w:t>квалифицированных  инвесторах</w:t>
      </w:r>
      <w:proofErr w:type="gramEnd"/>
      <w:r w:rsidR="00D52036">
        <w:rPr>
          <w:rFonts w:ascii="Times New Roman" w:eastAsia="Times New Roman" w:hAnsi="Times New Roman" w:cs="Times New Roman"/>
          <w:bCs/>
          <w:iCs/>
          <w:sz w:val="24"/>
          <w:szCs w:val="24"/>
          <w:lang w:eastAsia="ru-RU"/>
        </w:rPr>
        <w:t>………….</w:t>
      </w:r>
      <w:r w:rsidRPr="00D55349">
        <w:rPr>
          <w:rFonts w:ascii="Times New Roman" w:eastAsia="Times New Roman" w:hAnsi="Times New Roman" w:cs="Times New Roman"/>
          <w:bCs/>
          <w:iCs/>
          <w:sz w:val="24"/>
          <w:szCs w:val="24"/>
          <w:lang w:eastAsia="ru-RU"/>
        </w:rPr>
        <w:t>……...</w:t>
      </w:r>
      <w:r w:rsidR="001F701C">
        <w:rPr>
          <w:rFonts w:ascii="Times New Roman" w:eastAsia="Times New Roman" w:hAnsi="Times New Roman" w:cs="Times New Roman"/>
          <w:bCs/>
          <w:iCs/>
          <w:sz w:val="24"/>
          <w:szCs w:val="24"/>
          <w:lang w:eastAsia="ru-RU"/>
        </w:rPr>
        <w:t>...</w:t>
      </w:r>
      <w:r w:rsidRPr="00D55349">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w:t>
      </w:r>
      <w:r w:rsidR="000646D5">
        <w:rPr>
          <w:rFonts w:ascii="Times New Roman" w:eastAsia="Times New Roman" w:hAnsi="Times New Roman" w:cs="Times New Roman"/>
          <w:bCs/>
          <w:iCs/>
          <w:sz w:val="24"/>
          <w:szCs w:val="24"/>
          <w:lang w:eastAsia="ru-RU"/>
        </w:rPr>
        <w:t>..</w:t>
      </w:r>
      <w:r w:rsidRPr="00D55349">
        <w:rPr>
          <w:rFonts w:ascii="Times New Roman" w:eastAsia="Times New Roman" w:hAnsi="Times New Roman" w:cs="Times New Roman"/>
          <w:bCs/>
          <w:iCs/>
          <w:sz w:val="24"/>
          <w:szCs w:val="24"/>
          <w:lang w:eastAsia="ru-RU"/>
        </w:rPr>
        <w:t xml:space="preserve"> 2</w:t>
      </w:r>
      <w:r w:rsidR="002C7AFD">
        <w:rPr>
          <w:rFonts w:ascii="Times New Roman" w:eastAsia="Times New Roman" w:hAnsi="Times New Roman" w:cs="Times New Roman"/>
          <w:bCs/>
          <w:iCs/>
          <w:sz w:val="24"/>
          <w:szCs w:val="24"/>
          <w:lang w:eastAsia="ru-RU"/>
        </w:rPr>
        <w:t>4</w:t>
      </w:r>
    </w:p>
    <w:p w:rsidR="00C94683" w:rsidRPr="00C94683" w:rsidRDefault="00C94683" w:rsidP="003B26EB">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Приложение № 12 </w:t>
      </w:r>
      <w:r w:rsidRPr="00C94683">
        <w:rPr>
          <w:rFonts w:ascii="Times New Roman" w:eastAsia="Times New Roman" w:hAnsi="Times New Roman" w:cs="Times New Roman"/>
          <w:bCs/>
          <w:iCs/>
          <w:sz w:val="24"/>
          <w:szCs w:val="24"/>
          <w:lang w:eastAsia="ru-RU"/>
        </w:rPr>
        <w:t>Уведомление</w:t>
      </w:r>
      <w:r>
        <w:rPr>
          <w:rFonts w:ascii="Times New Roman" w:eastAsia="Times New Roman" w:hAnsi="Times New Roman" w:cs="Times New Roman"/>
          <w:bCs/>
          <w:iCs/>
          <w:sz w:val="24"/>
          <w:szCs w:val="24"/>
          <w:lang w:eastAsia="ru-RU"/>
        </w:rPr>
        <w:t xml:space="preserve"> </w:t>
      </w:r>
      <w:r w:rsidRPr="00C94683">
        <w:rPr>
          <w:rFonts w:ascii="Times New Roman" w:eastAsia="Times New Roman" w:hAnsi="Times New Roman" w:cs="Times New Roman"/>
          <w:bCs/>
          <w:iCs/>
          <w:sz w:val="24"/>
          <w:szCs w:val="24"/>
          <w:lang w:eastAsia="ru-RU"/>
        </w:rPr>
        <w:t>о последствиях признания физического лица квалифицированным инвестором</w:t>
      </w:r>
      <w:r>
        <w:rPr>
          <w:rFonts w:ascii="Times New Roman" w:eastAsia="Times New Roman" w:hAnsi="Times New Roman" w:cs="Times New Roman"/>
          <w:bCs/>
          <w:iCs/>
          <w:sz w:val="24"/>
          <w:szCs w:val="24"/>
          <w:lang w:eastAsia="ru-RU"/>
        </w:rPr>
        <w:t xml:space="preserve">                                                                                     </w:t>
      </w:r>
      <w:r w:rsidR="0067058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26 </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p>
    <w:p w:rsidR="00D55349" w:rsidRPr="00F85926" w:rsidRDefault="00D55349"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D55349" w:rsidRPr="00D55349" w:rsidRDefault="00D55349" w:rsidP="00D55349">
      <w:pPr>
        <w:keepNext/>
        <w:tabs>
          <w:tab w:val="left" w:pos="720"/>
        </w:tabs>
        <w:autoSpaceDE w:val="0"/>
        <w:autoSpaceDN w:val="0"/>
        <w:spacing w:before="100" w:beforeAutospacing="1" w:after="100" w:afterAutospacing="1" w:line="240" w:lineRule="auto"/>
        <w:jc w:val="both"/>
        <w:outlineLvl w:val="1"/>
        <w:rPr>
          <w:rFonts w:ascii="Times New Roman" w:eastAsia="Times New Roman" w:hAnsi="Times New Roman" w:cs="Times New Roman"/>
          <w:b/>
          <w:bCs/>
          <w:iCs/>
          <w:sz w:val="24"/>
          <w:szCs w:val="24"/>
          <w:lang w:eastAsia="ru-RU"/>
        </w:rPr>
      </w:pPr>
      <w:r w:rsidRPr="00D55349">
        <w:rPr>
          <w:rFonts w:ascii="Times New Roman" w:eastAsia="Times New Roman" w:hAnsi="Times New Roman" w:cs="Times New Roman"/>
          <w:b/>
          <w:bCs/>
          <w:iCs/>
          <w:sz w:val="24"/>
          <w:szCs w:val="24"/>
          <w:lang w:eastAsia="ru-RU"/>
        </w:rPr>
        <w:lastRenderedPageBreak/>
        <w:t>1. ОБЩИЕ ПОЛОЖЕНИЯ</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 New Roman" w:hAnsi="Times New Roman" w:cs="Times New Roman"/>
          <w:bCs/>
          <w:sz w:val="24"/>
          <w:szCs w:val="24"/>
          <w:lang w:eastAsia="ru-RU"/>
        </w:rPr>
        <w:t>1.1.</w:t>
      </w:r>
      <w:r w:rsidR="009E7EBE" w:rsidRPr="009E7EBE">
        <w:rPr>
          <w:rFonts w:ascii="Times New Roman" w:eastAsia="Times New Roman"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Настоящи</w:t>
      </w:r>
      <w:r w:rsidR="000D2DBA">
        <w:rPr>
          <w:rFonts w:ascii="Times New Roman" w:eastAsia="TimesNewRomanPSMT" w:hAnsi="Times New Roman" w:cs="Times New Roman"/>
          <w:sz w:val="24"/>
          <w:szCs w:val="24"/>
          <w:lang w:eastAsia="ru-RU"/>
        </w:rPr>
        <w:t>й</w:t>
      </w:r>
      <w:r w:rsidRPr="00D55349">
        <w:rPr>
          <w:rFonts w:ascii="Times New Roman" w:eastAsia="TimesNewRomanPSMT" w:hAnsi="Times New Roman" w:cs="Times New Roman"/>
          <w:sz w:val="24"/>
          <w:szCs w:val="24"/>
          <w:lang w:eastAsia="ru-RU"/>
        </w:rPr>
        <w:t xml:space="preserve"> Регламент признания лиц квалифицированными инвесторами </w:t>
      </w:r>
      <w:r>
        <w:rPr>
          <w:rFonts w:ascii="Times New Roman" w:eastAsia="TimesNewRomanPSMT" w:hAnsi="Times New Roman" w:cs="Times New Roman"/>
          <w:sz w:val="24"/>
          <w:szCs w:val="24"/>
          <w:lang w:eastAsia="ru-RU"/>
        </w:rPr>
        <w:t>АО Банк «Развитие-Столица»</w:t>
      </w:r>
      <w:r w:rsidR="00A37BD7">
        <w:rPr>
          <w:rFonts w:ascii="Times New Roman" w:eastAsia="TimesNewRomanPSMT" w:hAnsi="Times New Roman" w:cs="Times New Roman"/>
          <w:sz w:val="24"/>
          <w:szCs w:val="24"/>
          <w:lang w:eastAsia="ru-RU"/>
        </w:rPr>
        <w:t xml:space="preserve"> </w:t>
      </w:r>
      <w:r w:rsidRPr="00D55349">
        <w:rPr>
          <w:rFonts w:ascii="Times New Roman" w:eastAsia="TimesNewRomanPSMT" w:hAnsi="Times New Roman" w:cs="Times New Roman"/>
          <w:sz w:val="24"/>
          <w:szCs w:val="24"/>
          <w:lang w:eastAsia="ru-RU"/>
        </w:rPr>
        <w:t>устанавливает порядок и условия признания Банком юридических и физических лиц (далее вместе - лица) квалифицированными инвесторами, требования, которым должны соответствовать лица для признания их квалифицированными инвесторами, и порядок ведения реестра лиц, признанных квалифицированными инвесторами.</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 New Roman" w:hAnsi="Times New Roman" w:cs="Times New Roman"/>
          <w:bCs/>
          <w:sz w:val="24"/>
          <w:szCs w:val="24"/>
          <w:lang w:eastAsia="ru-RU"/>
        </w:rPr>
        <w:t>1.2.</w:t>
      </w:r>
      <w:r w:rsidR="009E7EBE" w:rsidRPr="009E7EBE">
        <w:rPr>
          <w:rFonts w:ascii="Times New Roman" w:eastAsia="Times New Roman"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Настоящий Регламент разработан в соответствии с требованиями действующего законодательства Российской Федерации.</w:t>
      </w:r>
    </w:p>
    <w:p w:rsidR="00D55349" w:rsidRDefault="00D55349" w:rsidP="00D55349">
      <w:pPr>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 New Roman" w:hAnsi="Times New Roman" w:cs="Times New Roman"/>
          <w:bCs/>
          <w:sz w:val="24"/>
          <w:szCs w:val="24"/>
          <w:lang w:eastAsia="ru-RU"/>
        </w:rPr>
        <w:t>1.3.</w:t>
      </w:r>
      <w:r w:rsidR="009E7EBE" w:rsidRPr="009E7EBE">
        <w:rPr>
          <w:rFonts w:ascii="Times New Roman" w:eastAsia="Times New Roman"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Банк осуществляет признание физических и юридических лиц квалифицированными инвесторами в отношении одного или нескольких видов ценных бумаг и иных финансовых инструментов, а также в отношении одного или нескольких видов услуг, предназначенных для квалифицированных инвесторов.</w:t>
      </w:r>
    </w:p>
    <w:p w:rsidR="00FB07D4" w:rsidRPr="00D55349" w:rsidRDefault="00FB07D4" w:rsidP="00D55349">
      <w:p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1.4. </w:t>
      </w:r>
      <w:r w:rsidRPr="00FB07D4">
        <w:rPr>
          <w:rFonts w:ascii="Times New Roman" w:eastAsia="TimesNewRomanPSMT" w:hAnsi="Times New Roman" w:cs="Times New Roman"/>
          <w:sz w:val="24"/>
          <w:szCs w:val="24"/>
          <w:lang w:eastAsia="ru-RU"/>
        </w:rPr>
        <w:t>Банк не осуществляет признание лиц квалифицированными инвесторами на основании решений о признании их таковыми, принятых иными юридическими лицами, которые в соответствии с законодательством Российской Федерации вправе осуществлять признание лиц квалифицированными инвесторами.</w:t>
      </w:r>
    </w:p>
    <w:p w:rsidR="00D55349" w:rsidRPr="00D55349" w:rsidRDefault="00D55349" w:rsidP="00D55349">
      <w:pPr>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1.</w:t>
      </w:r>
      <w:r w:rsidR="00FB07D4">
        <w:rPr>
          <w:rFonts w:ascii="Times New Roman" w:eastAsia="TimesNewRomanPSMT" w:hAnsi="Times New Roman" w:cs="Times New Roman"/>
          <w:sz w:val="24"/>
          <w:szCs w:val="24"/>
          <w:lang w:eastAsia="ru-RU"/>
        </w:rPr>
        <w:t>5</w:t>
      </w:r>
      <w:r w:rsidRPr="00D55349">
        <w:rPr>
          <w:rFonts w:ascii="Times New Roman" w:eastAsia="TimesNewRomanPSMT" w:hAnsi="Times New Roman" w:cs="Times New Roman"/>
          <w:sz w:val="24"/>
          <w:szCs w:val="24"/>
          <w:lang w:eastAsia="ru-RU"/>
        </w:rPr>
        <w:t xml:space="preserve">. </w:t>
      </w:r>
      <w:r w:rsidRPr="00D55349">
        <w:rPr>
          <w:rFonts w:ascii="Times New Roman" w:eastAsia="Times New Roman" w:hAnsi="Times New Roman" w:cs="Times New Roman"/>
          <w:sz w:val="24"/>
          <w:szCs w:val="24"/>
          <w:lang w:eastAsia="ru-RU"/>
        </w:rPr>
        <w:t>Официальный текст настоящего Регламента, включая все Приложения к нему, публикуется на официальном интернет-сайте</w:t>
      </w:r>
      <w:r w:rsidR="009E7EBE" w:rsidRPr="009E7EBE">
        <w:rPr>
          <w:rFonts w:ascii="Times New Roman" w:eastAsia="Times New Roman" w:hAnsi="Times New Roman" w:cs="Times New Roman"/>
          <w:sz w:val="24"/>
          <w:szCs w:val="24"/>
          <w:lang w:eastAsia="ru-RU"/>
        </w:rPr>
        <w:t xml:space="preserve"> </w:t>
      </w:r>
      <w:r w:rsidRPr="00D55349">
        <w:rPr>
          <w:rFonts w:ascii="Times New Roman" w:eastAsia="Times New Roman" w:hAnsi="Times New Roman" w:cs="Times New Roman"/>
          <w:sz w:val="24"/>
          <w:szCs w:val="24"/>
          <w:lang w:eastAsia="ru-RU"/>
        </w:rPr>
        <w:t xml:space="preserve">Банка – </w:t>
      </w:r>
      <w:hyperlink r:id="rId9" w:history="1">
        <w:r w:rsidRPr="00320E4B">
          <w:rPr>
            <w:rStyle w:val="a6"/>
            <w:rFonts w:ascii="Times New Roman" w:eastAsia="Times New Roman" w:hAnsi="Times New Roman"/>
            <w:sz w:val="24"/>
            <w:szCs w:val="24"/>
            <w:lang w:val="en-US" w:eastAsia="ru-RU"/>
          </w:rPr>
          <w:t>www</w:t>
        </w:r>
        <w:r w:rsidRPr="00320E4B">
          <w:rPr>
            <w:rStyle w:val="a6"/>
            <w:rFonts w:ascii="Times New Roman" w:eastAsia="Times New Roman" w:hAnsi="Times New Roman"/>
            <w:sz w:val="24"/>
            <w:szCs w:val="24"/>
            <w:lang w:eastAsia="ru-RU"/>
          </w:rPr>
          <w:t>.</w:t>
        </w:r>
        <w:proofErr w:type="spellStart"/>
        <w:r w:rsidRPr="00320E4B">
          <w:rPr>
            <w:rStyle w:val="a6"/>
            <w:rFonts w:ascii="Times New Roman" w:eastAsia="Times New Roman" w:hAnsi="Times New Roman"/>
            <w:sz w:val="24"/>
            <w:szCs w:val="24"/>
            <w:lang w:val="en-US" w:eastAsia="ru-RU"/>
          </w:rPr>
          <w:t>dcapital</w:t>
        </w:r>
        <w:proofErr w:type="spellEnd"/>
        <w:r w:rsidRPr="00320E4B">
          <w:rPr>
            <w:rStyle w:val="a6"/>
            <w:rFonts w:ascii="Times New Roman" w:eastAsia="Times New Roman" w:hAnsi="Times New Roman"/>
            <w:sz w:val="24"/>
            <w:szCs w:val="24"/>
            <w:lang w:eastAsia="ru-RU"/>
          </w:rPr>
          <w:t>.</w:t>
        </w:r>
        <w:proofErr w:type="spellStart"/>
        <w:r w:rsidRPr="00320E4B">
          <w:rPr>
            <w:rStyle w:val="a6"/>
            <w:rFonts w:ascii="Times New Roman" w:eastAsia="Times New Roman" w:hAnsi="Times New Roman"/>
            <w:sz w:val="24"/>
            <w:szCs w:val="24"/>
            <w:lang w:val="en-US" w:eastAsia="ru-RU"/>
          </w:rPr>
          <w:t>ru</w:t>
        </w:r>
        <w:proofErr w:type="spellEnd"/>
      </w:hyperlink>
      <w:r w:rsidRPr="00D55349">
        <w:rPr>
          <w:rFonts w:ascii="Times New Roman" w:eastAsia="Times New Roman" w:hAnsi="Times New Roman" w:cs="Times New Roman"/>
          <w:sz w:val="24"/>
          <w:szCs w:val="24"/>
          <w:lang w:eastAsia="ru-RU"/>
        </w:rPr>
        <w:t>.  Копия Регламента предоставляется по запросам заинтересованных лиц.</w:t>
      </w:r>
    </w:p>
    <w:p w:rsidR="00D55349" w:rsidRPr="00D55349" w:rsidRDefault="00D55349" w:rsidP="00D55349">
      <w:pPr>
        <w:spacing w:after="0" w:line="240" w:lineRule="auto"/>
        <w:jc w:val="both"/>
        <w:rPr>
          <w:rFonts w:ascii="Times New Roman" w:eastAsia="Times New Roman" w:hAnsi="Times New Roman" w:cs="Times New Roman"/>
          <w:b/>
          <w:bCs/>
          <w:iCs/>
          <w:sz w:val="24"/>
          <w:szCs w:val="24"/>
          <w:lang w:eastAsia="ru-RU"/>
        </w:rPr>
      </w:pPr>
    </w:p>
    <w:p w:rsidR="00D55349" w:rsidRPr="00D55349" w:rsidRDefault="00D55349" w:rsidP="00D55349">
      <w:pPr>
        <w:spacing w:after="0" w:line="240" w:lineRule="auto"/>
        <w:jc w:val="both"/>
        <w:rPr>
          <w:rFonts w:ascii="Times New Roman" w:eastAsia="Times New Roman" w:hAnsi="Times New Roman" w:cs="Times New Roman"/>
          <w:b/>
          <w:bCs/>
          <w:iCs/>
          <w:sz w:val="24"/>
          <w:szCs w:val="24"/>
          <w:lang w:eastAsia="ru-RU"/>
        </w:rPr>
      </w:pPr>
    </w:p>
    <w:p w:rsidR="00D55349" w:rsidRPr="00D55349" w:rsidRDefault="00D55349" w:rsidP="00D55349">
      <w:pPr>
        <w:spacing w:after="0" w:line="240" w:lineRule="auto"/>
        <w:jc w:val="both"/>
        <w:rPr>
          <w:rFonts w:ascii="Times New Roman" w:eastAsia="Times New Roman" w:hAnsi="Times New Roman" w:cs="Times New Roman"/>
          <w:b/>
          <w:bCs/>
          <w:iCs/>
          <w:sz w:val="24"/>
          <w:szCs w:val="24"/>
          <w:lang w:eastAsia="ru-RU"/>
        </w:rPr>
      </w:pPr>
      <w:r w:rsidRPr="00D55349">
        <w:rPr>
          <w:rFonts w:ascii="Times New Roman" w:eastAsia="Times New Roman" w:hAnsi="Times New Roman" w:cs="Times New Roman"/>
          <w:b/>
          <w:bCs/>
          <w:iCs/>
          <w:sz w:val="24"/>
          <w:szCs w:val="24"/>
          <w:lang w:eastAsia="ru-RU"/>
        </w:rPr>
        <w:t>2. ИСПОЛЬЗУЕМАЯ ТЕРМИНОЛОГИЯ</w:t>
      </w:r>
    </w:p>
    <w:p w:rsidR="00D55349" w:rsidRPr="00D55349" w:rsidRDefault="00D55349" w:rsidP="00D55349">
      <w:pPr>
        <w:autoSpaceDE w:val="0"/>
        <w:autoSpaceDN w:val="0"/>
        <w:adjustRightInd w:val="0"/>
        <w:spacing w:before="100" w:beforeAutospacing="1" w:after="100" w:afterAutospacing="1" w:line="240" w:lineRule="auto"/>
        <w:jc w:val="both"/>
        <w:rPr>
          <w:rFonts w:ascii="Times New Roman" w:eastAsia="TimesNewRomanPSMT" w:hAnsi="Times New Roman" w:cs="Times New Roman"/>
          <w:color w:val="000000"/>
          <w:sz w:val="24"/>
          <w:szCs w:val="24"/>
          <w:lang w:eastAsia="ru-RU"/>
        </w:rPr>
      </w:pPr>
      <w:r w:rsidRPr="00D55349">
        <w:rPr>
          <w:rFonts w:ascii="Times New Roman" w:eastAsia="Times New Roman" w:hAnsi="Times New Roman" w:cs="Times New Roman"/>
          <w:b/>
          <w:bCs/>
          <w:sz w:val="24"/>
          <w:szCs w:val="24"/>
          <w:lang w:eastAsia="ru-RU"/>
        </w:rPr>
        <w:t xml:space="preserve">Банк </w:t>
      </w:r>
      <w:proofErr w:type="gramStart"/>
      <w:r w:rsidRPr="00D553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АО</w:t>
      </w:r>
      <w:proofErr w:type="gramEnd"/>
      <w:r>
        <w:rPr>
          <w:rFonts w:ascii="Times New Roman" w:eastAsia="Times New Roman" w:hAnsi="Times New Roman" w:cs="Times New Roman"/>
          <w:sz w:val="24"/>
          <w:szCs w:val="24"/>
          <w:lang w:eastAsia="ru-RU"/>
        </w:rPr>
        <w:t xml:space="preserve"> Банк </w:t>
      </w:r>
      <w:r w:rsidRPr="00D553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Развитие-Столица</w:t>
      </w:r>
      <w:r w:rsidRPr="00D55349">
        <w:rPr>
          <w:rFonts w:ascii="Times New Roman" w:eastAsia="Times New Roman" w:hAnsi="Times New Roman" w:cs="Times New Roman"/>
          <w:sz w:val="24"/>
          <w:szCs w:val="24"/>
          <w:lang w:eastAsia="ru-RU"/>
        </w:rPr>
        <w:t xml:space="preserve">», </w:t>
      </w:r>
      <w:r w:rsidRPr="00D55349">
        <w:rPr>
          <w:rFonts w:ascii="Times New Roman" w:eastAsia="TimesNewRomanPSMT" w:hAnsi="Times New Roman" w:cs="Times New Roman"/>
          <w:color w:val="000000"/>
          <w:sz w:val="24"/>
          <w:szCs w:val="24"/>
          <w:lang w:eastAsia="ru-RU"/>
        </w:rPr>
        <w:t>профессиональный участник рынка ценных бумаг, осуществляющий деятельность на рынке ценных бумаг и иных финансовых инструментов в соответствии с действующим законодательством и на основании выданных ему лицензий.</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D55349">
        <w:rPr>
          <w:rFonts w:ascii="Times New Roman" w:eastAsia="Times New Roman" w:hAnsi="Times New Roman" w:cs="Times New Roman"/>
          <w:b/>
          <w:bCs/>
          <w:color w:val="000000"/>
          <w:sz w:val="24"/>
          <w:szCs w:val="24"/>
          <w:lang w:eastAsia="ru-RU"/>
        </w:rPr>
        <w:t xml:space="preserve">Квалифицированный инвестор </w:t>
      </w:r>
      <w:r w:rsidRPr="00D55349">
        <w:rPr>
          <w:rFonts w:ascii="Times New Roman" w:eastAsia="TimesNewRomanPSMT" w:hAnsi="Times New Roman" w:cs="Times New Roman"/>
          <w:color w:val="000000"/>
          <w:sz w:val="24"/>
          <w:szCs w:val="24"/>
          <w:lang w:eastAsia="ru-RU"/>
        </w:rPr>
        <w:t>– физическое или юридическое лицо, отвечающее требованиям действующего законодательства и настоящего Регламента, признанное таковым Банком в отношении одного или нескольких видов ценных бумаг и иных финансовых инструментов, а также в отношении одного или нескольких видов услуг, предназначенных для квалифицированных инвесторов.</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D55349">
        <w:rPr>
          <w:rFonts w:ascii="Times New Roman" w:eastAsia="TimesNewRomanPSMT" w:hAnsi="Times New Roman" w:cs="Times New Roman"/>
          <w:b/>
          <w:color w:val="000000"/>
          <w:sz w:val="24"/>
          <w:szCs w:val="24"/>
          <w:lang w:eastAsia="ru-RU"/>
        </w:rPr>
        <w:t>Квалифицированные инвесторы в силу закона</w:t>
      </w:r>
      <w:r w:rsidRPr="00D55349">
        <w:rPr>
          <w:rFonts w:ascii="Times New Roman" w:eastAsia="TimesNewRomanPSMT" w:hAnsi="Times New Roman" w:cs="Times New Roman"/>
          <w:color w:val="000000"/>
          <w:sz w:val="24"/>
          <w:szCs w:val="24"/>
          <w:lang w:eastAsia="ru-RU"/>
        </w:rPr>
        <w:t xml:space="preserve"> – лица, являющиеся квалифицированными инвесторами в соответствии с пунктом 2 статьи 51.2 Федерального закона от 22.04.1996 № 39- ФЗ «О рынке ценных бумаг»</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p>
    <w:p w:rsidR="00D55349" w:rsidRPr="00D55349" w:rsidRDefault="00D55349" w:rsidP="00D553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5349">
        <w:rPr>
          <w:rFonts w:ascii="Times New Roman" w:eastAsia="Times New Roman" w:hAnsi="Times New Roman" w:cs="Times New Roman"/>
          <w:b/>
          <w:bCs/>
          <w:sz w:val="24"/>
          <w:szCs w:val="24"/>
          <w:lang w:eastAsia="ru-RU"/>
        </w:rPr>
        <w:t xml:space="preserve">Клиент </w:t>
      </w:r>
      <w:r w:rsidRPr="00D55349">
        <w:rPr>
          <w:rFonts w:ascii="Times New Roman" w:eastAsia="Times New Roman" w:hAnsi="Times New Roman" w:cs="Times New Roman"/>
          <w:sz w:val="24"/>
          <w:szCs w:val="24"/>
          <w:lang w:eastAsia="ru-RU"/>
        </w:rPr>
        <w:t xml:space="preserve">– юридическое или физическое лицо, не являющееся квалифицированным инвестором, и имеющее намерение совершать через Банк сделки с ценными бумагами и (или) иными финансовыми инструментами, предназначенными для квалифицированных инвесторов. </w:t>
      </w:r>
    </w:p>
    <w:p w:rsidR="00D55349" w:rsidRPr="00D55349" w:rsidRDefault="00D55349" w:rsidP="00D55349">
      <w:pPr>
        <w:widowControl w:val="0"/>
        <w:autoSpaceDE w:val="0"/>
        <w:autoSpaceDN w:val="0"/>
        <w:spacing w:after="0" w:line="240" w:lineRule="auto"/>
        <w:jc w:val="both"/>
        <w:rPr>
          <w:rFonts w:ascii="Times New Roman" w:eastAsia="Times New Roman" w:hAnsi="Times New Roman" w:cs="Times New Roman"/>
          <w:b/>
          <w:bCs/>
          <w:sz w:val="24"/>
          <w:szCs w:val="24"/>
          <w:highlight w:val="yellow"/>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D55349">
        <w:rPr>
          <w:rFonts w:ascii="Times New Roman" w:eastAsia="Times New Roman" w:hAnsi="Times New Roman" w:cs="Times New Roman"/>
          <w:b/>
          <w:bCs/>
          <w:color w:val="000000"/>
          <w:sz w:val="24"/>
          <w:szCs w:val="24"/>
          <w:lang w:eastAsia="ru-RU"/>
        </w:rPr>
        <w:t xml:space="preserve">Требования - </w:t>
      </w:r>
      <w:r w:rsidRPr="00D55349">
        <w:rPr>
          <w:rFonts w:ascii="Times New Roman" w:eastAsia="Times New Roman" w:hAnsi="Times New Roman" w:cs="Times New Roman"/>
          <w:bCs/>
          <w:color w:val="000000"/>
          <w:sz w:val="24"/>
          <w:szCs w:val="24"/>
          <w:lang w:eastAsia="ru-RU"/>
        </w:rPr>
        <w:t>требования для признания лиц квалифицированными инвесторами</w:t>
      </w:r>
      <w:r w:rsidRPr="00D55349">
        <w:rPr>
          <w:rFonts w:ascii="Times New Roman" w:eastAsia="TimesNewRomanPSMT" w:hAnsi="Times New Roman" w:cs="Times New Roman"/>
          <w:color w:val="000000"/>
          <w:sz w:val="24"/>
          <w:szCs w:val="24"/>
          <w:lang w:eastAsia="ru-RU"/>
        </w:rPr>
        <w:t>, предусмотренные действующим законодательством и настоящим Регламентом для признания лица в качестве квалифицированного инвестора.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p>
    <w:p w:rsidR="00D55349" w:rsidRDefault="00D55349" w:rsidP="00D55349">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D55349">
        <w:rPr>
          <w:rFonts w:ascii="Times New Roman" w:eastAsia="Times New Roman" w:hAnsi="Times New Roman" w:cs="Times New Roman"/>
          <w:b/>
          <w:sz w:val="24"/>
          <w:szCs w:val="24"/>
          <w:lang w:eastAsia="ru-RU"/>
        </w:rPr>
        <w:t>3. ПЕРЕЧЕНЬ НОРМАТИВНЫХ ДОКУМЕНТОВ</w:t>
      </w:r>
    </w:p>
    <w:p w:rsidR="000D2DBA" w:rsidRPr="00D55349" w:rsidRDefault="000D2DBA" w:rsidP="00D55349">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D55349" w:rsidRPr="00D55349" w:rsidRDefault="00D55349" w:rsidP="00D553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5349">
        <w:rPr>
          <w:rFonts w:ascii="Times New Roman" w:eastAsia="Times New Roman" w:hAnsi="Times New Roman" w:cs="Times New Roman"/>
          <w:sz w:val="24"/>
          <w:szCs w:val="24"/>
          <w:lang w:eastAsia="ru-RU"/>
        </w:rPr>
        <w:t>Настоящий Регламент подготовлен Банком на основании следующих правовых актов Российской Федерации:</w:t>
      </w:r>
    </w:p>
    <w:p w:rsidR="00D55349" w:rsidRPr="00D55349" w:rsidRDefault="00D55349" w:rsidP="00D55349">
      <w:pPr>
        <w:widowControl w:val="0"/>
        <w:autoSpaceDE w:val="0"/>
        <w:autoSpaceDN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 New Roman" w:hAnsi="Times New Roman" w:cs="Times New Roman"/>
          <w:bCs/>
          <w:sz w:val="24"/>
          <w:szCs w:val="24"/>
          <w:lang w:eastAsia="ru-RU"/>
        </w:rPr>
        <w:t xml:space="preserve">3.1. Федеральный закон </w:t>
      </w:r>
      <w:r w:rsidRPr="00D55349">
        <w:rPr>
          <w:rFonts w:ascii="Times New Roman" w:eastAsia="TimesNewRomanPSMT" w:hAnsi="Times New Roman" w:cs="Times New Roman"/>
          <w:sz w:val="24"/>
          <w:szCs w:val="24"/>
          <w:lang w:eastAsia="ru-RU"/>
        </w:rPr>
        <w:t>от 22 апреля 1996 года № 39-ФЗ «О рынке ценных бумаг» с п</w:t>
      </w:r>
      <w:r w:rsidR="001F701C">
        <w:rPr>
          <w:rFonts w:ascii="Times New Roman" w:eastAsia="TimesNewRomanPSMT" w:hAnsi="Times New Roman" w:cs="Times New Roman"/>
          <w:sz w:val="24"/>
          <w:szCs w:val="24"/>
          <w:lang w:eastAsia="ru-RU"/>
        </w:rPr>
        <w:t>о</w:t>
      </w:r>
      <w:r w:rsidRPr="00D55349">
        <w:rPr>
          <w:rFonts w:ascii="Times New Roman" w:eastAsia="TimesNewRomanPSMT" w:hAnsi="Times New Roman" w:cs="Times New Roman"/>
          <w:sz w:val="24"/>
          <w:szCs w:val="24"/>
          <w:lang w:eastAsia="ru-RU"/>
        </w:rPr>
        <w:t>следующими изменениями и дополнениями.</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lastRenderedPageBreak/>
        <w:t xml:space="preserve">3.2. </w:t>
      </w:r>
      <w:r w:rsidR="00265213">
        <w:rPr>
          <w:rFonts w:ascii="Times New Roman" w:eastAsia="TimesNewRomanPSMT" w:hAnsi="Times New Roman" w:cs="Times New Roman"/>
          <w:sz w:val="24"/>
          <w:szCs w:val="24"/>
          <w:lang w:eastAsia="ru-RU"/>
        </w:rPr>
        <w:t>Указание</w:t>
      </w:r>
      <w:r w:rsidR="000D28FE" w:rsidRPr="000D28FE">
        <w:rPr>
          <w:rFonts w:ascii="Times New Roman" w:eastAsia="TimesNewRomanPSMT" w:hAnsi="Times New Roman" w:cs="Times New Roman"/>
          <w:sz w:val="24"/>
          <w:szCs w:val="24"/>
          <w:lang w:eastAsia="ru-RU"/>
        </w:rPr>
        <w:t xml:space="preserve"> </w:t>
      </w:r>
      <w:r w:rsidR="00265213">
        <w:rPr>
          <w:rFonts w:ascii="Times New Roman" w:eastAsia="TimesNewRomanPSMT" w:hAnsi="Times New Roman" w:cs="Times New Roman"/>
          <w:sz w:val="24"/>
          <w:szCs w:val="24"/>
          <w:lang w:eastAsia="ru-RU"/>
        </w:rPr>
        <w:t>Банка России</w:t>
      </w:r>
      <w:r w:rsidRPr="00D55349">
        <w:rPr>
          <w:rFonts w:ascii="Times New Roman" w:eastAsia="TimesNewRomanPSMT" w:hAnsi="Times New Roman" w:cs="Times New Roman"/>
          <w:sz w:val="24"/>
          <w:szCs w:val="24"/>
          <w:lang w:eastAsia="ru-RU"/>
        </w:rPr>
        <w:t xml:space="preserve"> от </w:t>
      </w:r>
      <w:r w:rsidR="00265213">
        <w:rPr>
          <w:rFonts w:ascii="Times New Roman" w:eastAsia="TimesNewRomanPSMT" w:hAnsi="Times New Roman" w:cs="Times New Roman"/>
          <w:sz w:val="24"/>
          <w:szCs w:val="24"/>
          <w:lang w:eastAsia="ru-RU"/>
        </w:rPr>
        <w:t>29</w:t>
      </w:r>
      <w:r w:rsidRPr="00D55349">
        <w:rPr>
          <w:rFonts w:ascii="Times New Roman" w:eastAsia="TimesNewRomanPSMT" w:hAnsi="Times New Roman" w:cs="Times New Roman"/>
          <w:sz w:val="24"/>
          <w:szCs w:val="24"/>
          <w:lang w:eastAsia="ru-RU"/>
        </w:rPr>
        <w:t xml:space="preserve"> а</w:t>
      </w:r>
      <w:r w:rsidR="00265213">
        <w:rPr>
          <w:rFonts w:ascii="Times New Roman" w:eastAsia="TimesNewRomanPSMT" w:hAnsi="Times New Roman" w:cs="Times New Roman"/>
          <w:sz w:val="24"/>
          <w:szCs w:val="24"/>
          <w:lang w:eastAsia="ru-RU"/>
        </w:rPr>
        <w:t>преля</w:t>
      </w:r>
      <w:r w:rsidRPr="00D55349">
        <w:rPr>
          <w:rFonts w:ascii="Times New Roman" w:eastAsia="TimesNewRomanPSMT" w:hAnsi="Times New Roman" w:cs="Times New Roman"/>
          <w:sz w:val="24"/>
          <w:szCs w:val="24"/>
          <w:lang w:eastAsia="ru-RU"/>
        </w:rPr>
        <w:t xml:space="preserve"> 20</w:t>
      </w:r>
      <w:r w:rsidR="00265213">
        <w:rPr>
          <w:rFonts w:ascii="Times New Roman" w:eastAsia="TimesNewRomanPSMT" w:hAnsi="Times New Roman" w:cs="Times New Roman"/>
          <w:sz w:val="24"/>
          <w:szCs w:val="24"/>
          <w:lang w:eastAsia="ru-RU"/>
        </w:rPr>
        <w:t>15</w:t>
      </w:r>
      <w:r w:rsidRPr="00D55349">
        <w:rPr>
          <w:rFonts w:ascii="Times New Roman" w:eastAsia="TimesNewRomanPSMT" w:hAnsi="Times New Roman" w:cs="Times New Roman"/>
          <w:sz w:val="24"/>
          <w:szCs w:val="24"/>
          <w:lang w:eastAsia="ru-RU"/>
        </w:rPr>
        <w:t xml:space="preserve"> года № </w:t>
      </w:r>
      <w:r w:rsidR="00265213">
        <w:rPr>
          <w:rFonts w:ascii="Times New Roman" w:eastAsia="TimesNewRomanPSMT" w:hAnsi="Times New Roman" w:cs="Times New Roman"/>
          <w:sz w:val="24"/>
          <w:szCs w:val="24"/>
          <w:lang w:eastAsia="ru-RU"/>
        </w:rPr>
        <w:t>3629-У</w:t>
      </w:r>
      <w:r w:rsidRPr="00D55349">
        <w:rPr>
          <w:rFonts w:ascii="Times New Roman" w:eastAsia="TimesNewRomanPSMT" w:hAnsi="Times New Roman" w:cs="Times New Roman"/>
          <w:sz w:val="24"/>
          <w:szCs w:val="24"/>
          <w:lang w:eastAsia="ru-RU"/>
        </w:rPr>
        <w:t xml:space="preserve"> «О признани</w:t>
      </w:r>
      <w:r w:rsidR="00265213">
        <w:rPr>
          <w:rFonts w:ascii="Times New Roman" w:eastAsia="TimesNewRomanPSMT" w:hAnsi="Times New Roman" w:cs="Times New Roman"/>
          <w:sz w:val="24"/>
          <w:szCs w:val="24"/>
          <w:lang w:eastAsia="ru-RU"/>
        </w:rPr>
        <w:t xml:space="preserve">и </w:t>
      </w:r>
      <w:r w:rsidRPr="00D55349">
        <w:rPr>
          <w:rFonts w:ascii="Times New Roman" w:eastAsia="TimesNewRomanPSMT" w:hAnsi="Times New Roman" w:cs="Times New Roman"/>
          <w:sz w:val="24"/>
          <w:szCs w:val="24"/>
          <w:lang w:eastAsia="ru-RU"/>
        </w:rPr>
        <w:t>лиц квалифицированными инвесторами</w:t>
      </w:r>
      <w:r w:rsidR="00265213">
        <w:rPr>
          <w:rFonts w:ascii="Times New Roman" w:eastAsia="TimesNewRomanPSMT" w:hAnsi="Times New Roman" w:cs="Times New Roman"/>
          <w:sz w:val="24"/>
          <w:szCs w:val="24"/>
          <w:lang w:eastAsia="ru-RU"/>
        </w:rPr>
        <w:t xml:space="preserve"> и порядке ведения реестра лиц, признанных квалифицированными инвесторами»</w:t>
      </w:r>
      <w:r w:rsidR="00137480">
        <w:rPr>
          <w:rFonts w:ascii="Times New Roman" w:eastAsia="TimesNewRomanPSMT" w:hAnsi="Times New Roman" w:cs="Times New Roman"/>
          <w:sz w:val="24"/>
          <w:szCs w:val="24"/>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3.3. Федеральный закон от 5 марта 1999 года N 46-ФЗ «О защите прав и законных интересов инвесторов на рынке ценных бумаг» с последующими изменениями и дополнениями.</w:t>
      </w:r>
    </w:p>
    <w:p w:rsidR="00D55349" w:rsidRPr="00D55349" w:rsidRDefault="00D55349" w:rsidP="00D55349">
      <w:pPr>
        <w:spacing w:after="0" w:line="240" w:lineRule="auto"/>
        <w:jc w:val="both"/>
        <w:rPr>
          <w:rFonts w:ascii="Times New Roman" w:eastAsia="Times New Roman"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3.4. </w:t>
      </w:r>
      <w:r w:rsidRPr="000A51F6">
        <w:rPr>
          <w:rFonts w:ascii="Times New Roman" w:eastAsia="TimesNewRomanPSMT" w:hAnsi="Times New Roman" w:cs="Times New Roman"/>
          <w:sz w:val="24"/>
          <w:szCs w:val="24"/>
          <w:lang w:eastAsia="ru-RU"/>
        </w:rPr>
        <w:t>Приказ ФСФР России от 09.11.2010 № 10-65/</w:t>
      </w:r>
      <w:proofErr w:type="spellStart"/>
      <w:r w:rsidRPr="000A51F6">
        <w:rPr>
          <w:rFonts w:ascii="Times New Roman" w:eastAsia="TimesNewRomanPSMT" w:hAnsi="Times New Roman" w:cs="Times New Roman"/>
          <w:sz w:val="24"/>
          <w:szCs w:val="24"/>
          <w:lang w:eastAsia="ru-RU"/>
        </w:rPr>
        <w:t>пз</w:t>
      </w:r>
      <w:proofErr w:type="spellEnd"/>
      <w:r w:rsidRPr="000A51F6">
        <w:rPr>
          <w:rFonts w:ascii="Times New Roman" w:eastAsia="TimesNewRomanPSMT" w:hAnsi="Times New Roman" w:cs="Times New Roman"/>
          <w:sz w:val="24"/>
          <w:szCs w:val="24"/>
          <w:lang w:eastAsia="ru-RU"/>
        </w:rPr>
        <w:t xml:space="preserve">-н «Об утверждении </w:t>
      </w:r>
      <w:hyperlink r:id="rId10" w:history="1">
        <w:r w:rsidRPr="000A51F6">
          <w:rPr>
            <w:rFonts w:ascii="Times New Roman" w:eastAsia="Times New Roman" w:hAnsi="Times New Roman" w:cs="Times New Roman"/>
            <w:sz w:val="24"/>
            <w:szCs w:val="24"/>
            <w:lang w:eastAsia="ru-RU"/>
          </w:rPr>
          <w:t>Порядк</w:t>
        </w:r>
      </w:hyperlink>
      <w:r w:rsidRPr="000A51F6">
        <w:rPr>
          <w:rFonts w:ascii="Times New Roman" w:eastAsia="Times New Roman" w:hAnsi="Times New Roman" w:cs="Times New Roman"/>
          <w:sz w:val="24"/>
          <w:szCs w:val="24"/>
          <w:lang w:eastAsia="ru-RU"/>
        </w:rPr>
        <w:t xml:space="preserve">а определения рыночной цены ценных бумаг, расчетной цены ценных бумаг, а также предельной границы колебаний рыночной цены ценных бумаг в целях </w:t>
      </w:r>
      <w:hyperlink r:id="rId11" w:history="1">
        <w:r w:rsidRPr="000A51F6">
          <w:rPr>
            <w:rFonts w:ascii="Times New Roman" w:eastAsia="Times New Roman" w:hAnsi="Times New Roman" w:cs="Times New Roman"/>
            <w:sz w:val="24"/>
            <w:szCs w:val="24"/>
            <w:lang w:eastAsia="ru-RU"/>
          </w:rPr>
          <w:t>23 главы</w:t>
        </w:r>
      </w:hyperlink>
      <w:r w:rsidRPr="000A51F6">
        <w:rPr>
          <w:rFonts w:ascii="Times New Roman" w:eastAsia="Times New Roman" w:hAnsi="Times New Roman" w:cs="Times New Roman"/>
          <w:sz w:val="24"/>
          <w:szCs w:val="24"/>
          <w:lang w:eastAsia="ru-RU"/>
        </w:rPr>
        <w:t xml:space="preserve"> Налогового кодекса Российской Федерации».</w:t>
      </w:r>
    </w:p>
    <w:p w:rsidR="00D55349" w:rsidRPr="00D55349" w:rsidRDefault="00D55349" w:rsidP="00D55349">
      <w:pPr>
        <w:spacing w:after="0" w:line="240" w:lineRule="auto"/>
        <w:jc w:val="both"/>
        <w:rPr>
          <w:rFonts w:ascii="Times New Roman" w:eastAsia="TimesNewRomanPSMT" w:hAnsi="Times New Roman" w:cs="Times New Roman"/>
          <w:sz w:val="24"/>
          <w:szCs w:val="24"/>
          <w:lang w:eastAsia="ru-RU"/>
        </w:rPr>
      </w:pPr>
      <w:bookmarkStart w:id="5" w:name="_Форма_14__Акт"/>
      <w:bookmarkEnd w:id="5"/>
    </w:p>
    <w:p w:rsidR="00D55349" w:rsidRPr="00D55349" w:rsidRDefault="00D55349" w:rsidP="00D55349">
      <w:pPr>
        <w:spacing w:after="0" w:line="240" w:lineRule="auto"/>
        <w:jc w:val="both"/>
        <w:rPr>
          <w:rFonts w:ascii="Times New Roman" w:eastAsia="TimesNewRomanPSMT" w:hAnsi="Times New Roman" w:cs="Times New Roman"/>
          <w:b/>
          <w:sz w:val="24"/>
          <w:szCs w:val="24"/>
          <w:lang w:eastAsia="ru-RU"/>
        </w:rPr>
      </w:pPr>
      <w:r w:rsidRPr="00D55349">
        <w:rPr>
          <w:rFonts w:ascii="Times New Roman" w:eastAsia="TimesNewRomanPSMT" w:hAnsi="Times New Roman" w:cs="Times New Roman"/>
          <w:b/>
          <w:sz w:val="24"/>
          <w:szCs w:val="24"/>
          <w:lang w:eastAsia="ru-RU"/>
        </w:rPr>
        <w:t>4. ТРЕБОВАНИЯ ДЛЯ ПРИЗНАНИЯ ЛИЦ КВАЛИФИЦИРОВАННЫМИ ИНВЕСТОРАМИ.</w:t>
      </w:r>
    </w:p>
    <w:p w:rsidR="00D55349" w:rsidRPr="00D55349" w:rsidRDefault="00D55349" w:rsidP="00D55349">
      <w:pPr>
        <w:spacing w:after="0" w:line="240" w:lineRule="auto"/>
        <w:jc w:val="both"/>
        <w:rPr>
          <w:rFonts w:ascii="Times New Roman" w:eastAsia="TimesNewRomanPSMT" w:hAnsi="Times New Roman" w:cs="Times New Roman"/>
          <w:b/>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4.1. </w:t>
      </w:r>
      <w:r w:rsidRPr="00D55349">
        <w:rPr>
          <w:rFonts w:ascii="Times New Roman" w:eastAsia="Times New Roman" w:hAnsi="Times New Roman" w:cs="Times New Roman"/>
          <w:sz w:val="24"/>
          <w:szCs w:val="24"/>
          <w:lang w:eastAsia="ru-RU"/>
        </w:rPr>
        <w:t xml:space="preserve">Квалифицированными инвесторами </w:t>
      </w:r>
      <w:r w:rsidRPr="00D55349">
        <w:rPr>
          <w:rFonts w:ascii="Times New Roman" w:eastAsia="TimesNewRomanPSMT" w:hAnsi="Times New Roman" w:cs="Times New Roman"/>
          <w:sz w:val="24"/>
          <w:szCs w:val="24"/>
          <w:lang w:eastAsia="ru-RU"/>
        </w:rPr>
        <w:t xml:space="preserve">согласно Федерального закона о рынке ценных бумаг </w:t>
      </w:r>
      <w:r w:rsidRPr="00D55349">
        <w:rPr>
          <w:rFonts w:ascii="Times New Roman" w:eastAsia="Times New Roman" w:hAnsi="Times New Roman" w:cs="Times New Roman"/>
          <w:sz w:val="24"/>
          <w:szCs w:val="24"/>
          <w:lang w:eastAsia="ru-RU"/>
        </w:rPr>
        <w:t>являются:</w:t>
      </w:r>
    </w:p>
    <w:p w:rsidR="00D55349" w:rsidRPr="00F85926" w:rsidRDefault="00D55349" w:rsidP="00D553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349">
        <w:rPr>
          <w:rFonts w:ascii="Times New Roman" w:eastAsia="Times New Roman" w:hAnsi="Times New Roman" w:cs="Times New Roman"/>
          <w:sz w:val="24"/>
          <w:szCs w:val="24"/>
          <w:lang w:eastAsia="ru-RU"/>
        </w:rPr>
        <w:t xml:space="preserve">- </w:t>
      </w:r>
      <w:r w:rsidR="00497250">
        <w:rPr>
          <w:rFonts w:ascii="Times New Roman" w:eastAsia="Times New Roman" w:hAnsi="Times New Roman" w:cs="Times New Roman"/>
          <w:sz w:val="24"/>
          <w:szCs w:val="24"/>
          <w:lang w:eastAsia="ru-RU"/>
        </w:rPr>
        <w:t xml:space="preserve">  </w:t>
      </w:r>
      <w:r w:rsidRPr="00D55349">
        <w:rPr>
          <w:rFonts w:ascii="Times New Roman" w:eastAsia="Times New Roman" w:hAnsi="Times New Roman" w:cs="Times New Roman"/>
          <w:sz w:val="24"/>
          <w:szCs w:val="24"/>
          <w:lang w:eastAsia="ru-RU"/>
        </w:rPr>
        <w:t>профессиональные участники</w:t>
      </w:r>
      <w:r w:rsidR="00E56100" w:rsidRPr="00E56100">
        <w:rPr>
          <w:rFonts w:ascii="Times New Roman" w:eastAsia="Times New Roman" w:hAnsi="Times New Roman" w:cs="Times New Roman"/>
          <w:sz w:val="24"/>
          <w:szCs w:val="24"/>
          <w:lang w:eastAsia="ru-RU"/>
        </w:rPr>
        <w:t xml:space="preserve"> </w:t>
      </w:r>
      <w:r w:rsidR="00E56100" w:rsidRPr="000D28FE">
        <w:rPr>
          <w:rFonts w:ascii="Times New Roman" w:eastAsia="Times New Roman" w:hAnsi="Times New Roman" w:cs="Times New Roman"/>
          <w:sz w:val="24"/>
          <w:szCs w:val="24"/>
          <w:lang w:eastAsia="ru-RU"/>
        </w:rPr>
        <w:t>рынка ценных бумаг</w:t>
      </w:r>
      <w:r w:rsidR="009E7EBE" w:rsidRPr="00F85926">
        <w:rPr>
          <w:rFonts w:ascii="Times New Roman" w:eastAsia="Times New Roman" w:hAnsi="Times New Roman" w:cs="Times New Roman"/>
          <w:sz w:val="24"/>
          <w:szCs w:val="24"/>
          <w:lang w:eastAsia="ru-RU"/>
        </w:rPr>
        <w:t>;</w:t>
      </w:r>
    </w:p>
    <w:p w:rsidR="00D55349" w:rsidRDefault="00D55349" w:rsidP="00D553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349">
        <w:rPr>
          <w:rFonts w:ascii="Times New Roman" w:eastAsia="Times New Roman" w:hAnsi="Times New Roman" w:cs="Times New Roman"/>
          <w:sz w:val="24"/>
          <w:szCs w:val="24"/>
          <w:lang w:eastAsia="ru-RU"/>
        </w:rPr>
        <w:t xml:space="preserve">- </w:t>
      </w:r>
      <w:r w:rsidR="00497250">
        <w:rPr>
          <w:rFonts w:ascii="Times New Roman" w:eastAsia="Times New Roman" w:hAnsi="Times New Roman" w:cs="Times New Roman"/>
          <w:sz w:val="24"/>
          <w:szCs w:val="24"/>
          <w:lang w:eastAsia="ru-RU"/>
        </w:rPr>
        <w:t xml:space="preserve">  </w:t>
      </w:r>
      <w:r w:rsidRPr="00D55349">
        <w:rPr>
          <w:rFonts w:ascii="Times New Roman" w:eastAsia="Times New Roman" w:hAnsi="Times New Roman" w:cs="Times New Roman"/>
          <w:sz w:val="24"/>
          <w:szCs w:val="24"/>
          <w:lang w:eastAsia="ru-RU"/>
        </w:rPr>
        <w:t>клиринговые организации</w:t>
      </w:r>
      <w:r w:rsidR="009E7EBE" w:rsidRPr="00F85926">
        <w:rPr>
          <w:rFonts w:ascii="Times New Roman" w:eastAsia="Times New Roman" w:hAnsi="Times New Roman" w:cs="Times New Roman"/>
          <w:sz w:val="24"/>
          <w:szCs w:val="24"/>
          <w:lang w:eastAsia="ru-RU"/>
        </w:rPr>
        <w:t>;</w:t>
      </w:r>
    </w:p>
    <w:p w:rsidR="00497250" w:rsidRPr="003C15A6" w:rsidRDefault="00497250" w:rsidP="00D553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2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C15A6">
        <w:rPr>
          <w:rFonts w:ascii="Times New Roman" w:eastAsia="Times New Roman" w:hAnsi="Times New Roman" w:cs="Times New Roman"/>
          <w:sz w:val="24"/>
          <w:szCs w:val="24"/>
          <w:lang w:eastAsia="ru-RU"/>
        </w:rPr>
        <w:t>специализированные финансовые общества, которые в соответствии с целями и предметом их деятельности вправе осуществлять эмиссию структурных облигаций;</w:t>
      </w:r>
    </w:p>
    <w:p w:rsidR="00D55349" w:rsidRPr="003C15A6"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w:t>
      </w:r>
      <w:r w:rsidR="00497250"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 xml:space="preserve"> кредитные организации;</w:t>
      </w:r>
    </w:p>
    <w:p w:rsidR="00D55349" w:rsidRPr="003C15A6"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w:t>
      </w:r>
      <w:r w:rsidR="00497250"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 xml:space="preserve"> </w:t>
      </w:r>
      <w:r w:rsidR="00497250"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акционерные инвестиционные фонды;</w:t>
      </w:r>
    </w:p>
    <w:p w:rsidR="00D55349" w:rsidRPr="003C15A6"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w:t>
      </w:r>
      <w:r w:rsidR="00497250"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управляющие компании инвестиционных фондов, паевых инвестиционных фондов и</w:t>
      </w:r>
      <w:r w:rsidR="00497250"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негосударственных пенсионных фондов;</w:t>
      </w:r>
    </w:p>
    <w:p w:rsidR="00D55349" w:rsidRPr="003C15A6"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 страховые организации</w:t>
      </w:r>
      <w:r w:rsidR="00193682" w:rsidRPr="00193682">
        <w:rPr>
          <w:rFonts w:ascii="Times New Roman" w:eastAsia="TimesNewRomanPSMT" w:hAnsi="Times New Roman" w:cs="Times New Roman"/>
          <w:sz w:val="24"/>
          <w:szCs w:val="24"/>
          <w:lang w:eastAsia="ru-RU"/>
        </w:rPr>
        <w:t xml:space="preserve"> и </w:t>
      </w:r>
      <w:r w:rsidR="00193682" w:rsidRPr="002C7AFD">
        <w:rPr>
          <w:rFonts w:ascii="Times New Roman" w:eastAsia="TimesNewRomanPSMT" w:hAnsi="Times New Roman" w:cs="Times New Roman"/>
          <w:sz w:val="24"/>
          <w:szCs w:val="24"/>
          <w:lang w:eastAsia="ru-RU"/>
        </w:rPr>
        <w:t>иностранные страховые организации</w:t>
      </w:r>
      <w:r w:rsidRPr="002C7AFD">
        <w:rPr>
          <w:rFonts w:ascii="Times New Roman" w:eastAsia="TimesNewRomanPSMT" w:hAnsi="Times New Roman" w:cs="Times New Roman"/>
          <w:sz w:val="24"/>
          <w:szCs w:val="24"/>
          <w:lang w:eastAsia="ru-RU"/>
        </w:rPr>
        <w:t>;</w:t>
      </w:r>
    </w:p>
    <w:p w:rsidR="00D55349" w:rsidRPr="003C15A6"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 негосударственные пенсионные фонды;</w:t>
      </w:r>
    </w:p>
    <w:p w:rsidR="00D55349" w:rsidRPr="003C15A6" w:rsidRDefault="00D55349" w:rsidP="001F701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 некоммерческие организации в форме фондов, которые относятся к инфраструктуре</w:t>
      </w:r>
      <w:r w:rsidR="00F85926"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поддержки субъектов малого и среднего предпринимательства в соответствии с частью 1</w:t>
      </w:r>
      <w:r w:rsidR="009E7EBE"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статьи 15 Федерального закона от 24 июля 2007 года N 209-ФЗ «О развитии малого и</w:t>
      </w:r>
      <w:r w:rsidR="00F85926"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среднего предпринимательства в Российской Федерации», единственными учредителями</w:t>
      </w:r>
      <w:r w:rsidR="00F85926"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которых являются субъекты Российской Федерации и которые</w:t>
      </w:r>
      <w:r w:rsidR="00A37BD7"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созданы в целях</w:t>
      </w:r>
      <w:r w:rsidR="00A37BD7"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приобретения инвестиционных паев</w:t>
      </w:r>
      <w:r w:rsidR="00A37BD7"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закрытых паевых инвестиционных фондов,</w:t>
      </w:r>
      <w:r w:rsidR="00A37BD7"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привлекающих инвестиции для субъектов малого и среднего предпринимательства, -</w:t>
      </w:r>
      <w:r w:rsidR="00A37BD7"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только в отношении указанных инвестиционных паев;</w:t>
      </w:r>
    </w:p>
    <w:p w:rsidR="00D55349" w:rsidRPr="003C15A6" w:rsidRDefault="00D55349" w:rsidP="001F701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w:t>
      </w:r>
      <w:r w:rsidR="00497250"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 xml:space="preserve"> Банк России;</w:t>
      </w:r>
    </w:p>
    <w:p w:rsidR="00D55349" w:rsidRPr="003C15A6" w:rsidRDefault="00D55349" w:rsidP="009E7EB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w:t>
      </w:r>
      <w:r w:rsidR="007230EC">
        <w:rPr>
          <w:rFonts w:ascii="Times New Roman" w:eastAsia="TimesNewRomanPSMT" w:hAnsi="Times New Roman" w:cs="Times New Roman"/>
          <w:sz w:val="24"/>
          <w:szCs w:val="24"/>
          <w:lang w:eastAsia="ru-RU"/>
        </w:rPr>
        <w:t xml:space="preserve">  </w:t>
      </w:r>
      <w:r w:rsidR="00D55833">
        <w:rPr>
          <w:rFonts w:ascii="Times New Roman" w:eastAsia="TimesNewRomanPSMT" w:hAnsi="Times New Roman" w:cs="Times New Roman"/>
          <w:sz w:val="24"/>
          <w:szCs w:val="24"/>
          <w:lang w:eastAsia="ru-RU"/>
        </w:rPr>
        <w:t xml:space="preserve"> государственная корпорация развития «ВЭБ РФ»;</w:t>
      </w:r>
    </w:p>
    <w:p w:rsidR="00D55349" w:rsidRPr="003C15A6" w:rsidRDefault="00D55349" w:rsidP="001F701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 xml:space="preserve">- </w:t>
      </w:r>
      <w:r w:rsidR="00D0596E"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Агентство по страхованию вкладов;</w:t>
      </w:r>
    </w:p>
    <w:p w:rsidR="00D55349" w:rsidRPr="003C15A6" w:rsidRDefault="00D55349" w:rsidP="001F70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5A6">
        <w:rPr>
          <w:rFonts w:ascii="Times New Roman" w:eastAsia="TimesNewRomanPSMT" w:hAnsi="Times New Roman" w:cs="Times New Roman"/>
          <w:sz w:val="24"/>
          <w:szCs w:val="24"/>
          <w:lang w:eastAsia="ru-RU"/>
        </w:rPr>
        <w:t xml:space="preserve">- </w:t>
      </w:r>
      <w:r w:rsidR="00D0596E"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 xml:space="preserve">государственная корпорация «Российская корпорация </w:t>
      </w:r>
      <w:proofErr w:type="spellStart"/>
      <w:r w:rsidRPr="003C15A6">
        <w:rPr>
          <w:rFonts w:ascii="Times New Roman" w:eastAsia="TimesNewRomanPSMT" w:hAnsi="Times New Roman" w:cs="Times New Roman"/>
          <w:sz w:val="24"/>
          <w:szCs w:val="24"/>
          <w:lang w:eastAsia="ru-RU"/>
        </w:rPr>
        <w:t>нанотехнологий</w:t>
      </w:r>
      <w:proofErr w:type="spellEnd"/>
      <w:r w:rsidRPr="003C15A6">
        <w:rPr>
          <w:rFonts w:ascii="Times New Roman" w:eastAsia="TimesNewRomanPSMT" w:hAnsi="Times New Roman" w:cs="Times New Roman"/>
          <w:sz w:val="24"/>
          <w:szCs w:val="24"/>
          <w:lang w:eastAsia="ru-RU"/>
        </w:rPr>
        <w:t>»;</w:t>
      </w:r>
      <w:r w:rsidRPr="003C15A6">
        <w:rPr>
          <w:rFonts w:ascii="Times New Roman" w:eastAsia="Times New Roman" w:hAnsi="Times New Roman" w:cs="Times New Roman"/>
          <w:sz w:val="24"/>
          <w:szCs w:val="24"/>
          <w:lang w:eastAsia="ru-RU"/>
        </w:rPr>
        <w:t xml:space="preserve"> а также юридическое лицо, возникшее в результате ее реорганизации;</w:t>
      </w:r>
    </w:p>
    <w:p w:rsidR="00D55349" w:rsidRPr="003C15A6" w:rsidRDefault="00D55349" w:rsidP="001F701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 международные финансовые организации, в том числе Мировой банк, Международный</w:t>
      </w:r>
      <w:r w:rsidR="00D0596E"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валютный фонд, Европейский центральный банк, Европейский инвестиционный банк,</w:t>
      </w:r>
      <w:r w:rsidR="00F85926"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Европейский банк реконструкции и развития;</w:t>
      </w:r>
    </w:p>
    <w:p w:rsidR="00D0596E" w:rsidRDefault="00D0596E" w:rsidP="001F701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  Российская Федерация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политики, налоговой, страховой, валютной и банковской деятельности, для целей размещения средств Фонда национального благосостояния в паи инвестиционных фондов, доверительное управление которыми осуществляется управляющей компанией, действующей в соответствии с Федеральным законом от 2 июня 2016 года № 154-ФЗ «О Российском Фонде Прямых Инвестиций»;</w:t>
      </w:r>
    </w:p>
    <w:p w:rsidR="0037445E" w:rsidRPr="002C7AFD" w:rsidRDefault="0037445E" w:rsidP="0037445E">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NewRomanPSMT" w:hAnsi="Times New Roman" w:cs="Times New Roman"/>
          <w:sz w:val="24"/>
          <w:szCs w:val="24"/>
          <w:lang w:eastAsia="ru-RU"/>
        </w:rPr>
        <w:t xml:space="preserve">- </w:t>
      </w:r>
      <w:r w:rsidRPr="002C7AFD">
        <w:rPr>
          <w:rFonts w:ascii="Times New Roman" w:hAnsi="Times New Roman" w:cs="Times New Roman"/>
          <w:sz w:val="24"/>
          <w:szCs w:val="24"/>
        </w:rPr>
        <w:t xml:space="preserve">организации, находящиеся под контролем Российской Федерации, уполномоченные государственные корпорации и организации, находящиеся под их контролем, в целях приобретения паев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2" w:history="1">
        <w:r w:rsidRPr="002C7AFD">
          <w:rPr>
            <w:rFonts w:ascii="Times New Roman" w:hAnsi="Times New Roman" w:cs="Times New Roman"/>
            <w:sz w:val="24"/>
            <w:szCs w:val="24"/>
          </w:rPr>
          <w:t>законом</w:t>
        </w:r>
      </w:hyperlink>
      <w:r w:rsidRPr="002C7AFD">
        <w:rPr>
          <w:rFonts w:ascii="Times New Roman" w:hAnsi="Times New Roman" w:cs="Times New Roman"/>
          <w:sz w:val="24"/>
          <w:szCs w:val="24"/>
        </w:rPr>
        <w:t xml:space="preserve"> от 2 июня 2016 года N 154-ФЗ "О Российском Фонде Прямых Инвестиций", или ее дочерними </w:t>
      </w:r>
      <w:r w:rsidRPr="002C7AFD">
        <w:rPr>
          <w:rFonts w:ascii="Times New Roman" w:hAnsi="Times New Roman" w:cs="Times New Roman"/>
          <w:sz w:val="24"/>
          <w:szCs w:val="24"/>
        </w:rPr>
        <w:lastRenderedPageBreak/>
        <w:t xml:space="preserve">управляющими компаниями, определенными в указанном Федеральном </w:t>
      </w:r>
      <w:hyperlink r:id="rId13" w:history="1">
        <w:r w:rsidRPr="002C7AFD">
          <w:rPr>
            <w:rFonts w:ascii="Times New Roman" w:hAnsi="Times New Roman" w:cs="Times New Roman"/>
            <w:sz w:val="24"/>
            <w:szCs w:val="24"/>
          </w:rPr>
          <w:t>законе</w:t>
        </w:r>
      </w:hyperlink>
      <w:r w:rsidRPr="002C7AFD">
        <w:rPr>
          <w:rFonts w:ascii="Times New Roman" w:hAnsi="Times New Roman" w:cs="Times New Roman"/>
          <w:sz w:val="24"/>
          <w:szCs w:val="24"/>
        </w:rPr>
        <w:t>. Под контролем понимается прямое или косвенное (через подконтрольных лиц, в которых контролирующему лицу прямо либо косвенно принадлежит 100 процентов уставного капитала) владение акциями или долями, составляющими 100 процентов уставного капитала соответствующего лица. Подконтрольным лицом является юридическое лицо, находящееся под прямым либо косвенным контролем контролирующего лица;</w:t>
      </w:r>
    </w:p>
    <w:p w:rsidR="00E56100" w:rsidRPr="002C7AFD" w:rsidRDefault="00E56100" w:rsidP="00E56100">
      <w:pPr>
        <w:autoSpaceDE w:val="0"/>
        <w:autoSpaceDN w:val="0"/>
        <w:adjustRightInd w:val="0"/>
        <w:spacing w:after="0" w:line="240" w:lineRule="auto"/>
        <w:jc w:val="both"/>
        <w:rPr>
          <w:rFonts w:ascii="Times New Roman" w:hAnsi="Times New Roman" w:cs="Times New Roman"/>
          <w:sz w:val="24"/>
          <w:szCs w:val="24"/>
        </w:rPr>
      </w:pPr>
      <w:r w:rsidRPr="002C7AFD">
        <w:rPr>
          <w:rFonts w:ascii="Times New Roman" w:hAnsi="Times New Roman" w:cs="Times New Roman"/>
          <w:sz w:val="24"/>
          <w:szCs w:val="24"/>
        </w:rPr>
        <w:t xml:space="preserve">- международные фонды, зарегистрированные в соответствии с Федеральным </w:t>
      </w:r>
      <w:hyperlink r:id="rId14" w:history="1">
        <w:r w:rsidRPr="002C7AFD">
          <w:rPr>
            <w:rFonts w:ascii="Times New Roman" w:hAnsi="Times New Roman" w:cs="Times New Roman"/>
            <w:sz w:val="24"/>
            <w:szCs w:val="24"/>
          </w:rPr>
          <w:t>законом</w:t>
        </w:r>
      </w:hyperlink>
      <w:r w:rsidRPr="002C7AFD">
        <w:rPr>
          <w:rFonts w:ascii="Times New Roman" w:hAnsi="Times New Roman" w:cs="Times New Roman"/>
          <w:sz w:val="24"/>
          <w:szCs w:val="24"/>
        </w:rPr>
        <w:t xml:space="preserve"> от 3 августа 2018 года N 290-ФЗ "О международных компаниях и международных фондах" (при совершении операций с ценными бумагами иностранных эмитентов);</w:t>
      </w:r>
    </w:p>
    <w:p w:rsidR="00E56100" w:rsidRPr="002C7AFD" w:rsidRDefault="00E56100" w:rsidP="00E56100">
      <w:pPr>
        <w:autoSpaceDE w:val="0"/>
        <w:autoSpaceDN w:val="0"/>
        <w:adjustRightInd w:val="0"/>
        <w:spacing w:after="0" w:line="240" w:lineRule="auto"/>
        <w:jc w:val="both"/>
        <w:rPr>
          <w:rFonts w:ascii="Times New Roman" w:hAnsi="Times New Roman" w:cs="Times New Roman"/>
          <w:sz w:val="24"/>
          <w:szCs w:val="24"/>
        </w:rPr>
      </w:pPr>
      <w:r w:rsidRPr="002C7AFD">
        <w:rPr>
          <w:rFonts w:ascii="Times New Roman" w:hAnsi="Times New Roman" w:cs="Times New Roman"/>
          <w:sz w:val="24"/>
          <w:szCs w:val="24"/>
        </w:rPr>
        <w:t>- коммерческая организация, которая отвечает одному из следующих требований:</w:t>
      </w:r>
    </w:p>
    <w:p w:rsidR="00E56100" w:rsidRPr="002C7AFD" w:rsidRDefault="003C24EA" w:rsidP="003C24EA">
      <w:pPr>
        <w:autoSpaceDE w:val="0"/>
        <w:autoSpaceDN w:val="0"/>
        <w:adjustRightInd w:val="0"/>
        <w:spacing w:after="0" w:line="240" w:lineRule="auto"/>
        <w:jc w:val="both"/>
        <w:rPr>
          <w:rFonts w:ascii="Times New Roman" w:hAnsi="Times New Roman" w:cs="Times New Roman"/>
          <w:sz w:val="24"/>
          <w:szCs w:val="24"/>
        </w:rPr>
      </w:pPr>
      <w:r w:rsidRPr="002C7AFD">
        <w:rPr>
          <w:rFonts w:ascii="Times New Roman" w:hAnsi="Times New Roman" w:cs="Times New Roman"/>
          <w:sz w:val="24"/>
          <w:szCs w:val="24"/>
        </w:rPr>
        <w:t xml:space="preserve">       выручка организации составляет не менее тридцати миллиардов рублей по данным ее годовой бухгалтерской (финансовой) отчетности за последний отчетный период, составленной в соответствии с законодательством Российской Федерации о бухгалтерском учете, в том числе в соответствии с документами в области регулирования бухгалтерского учета, или в соответствии с международными стандартами, а если организация является иностранным юридическим лицом - по данным годовой финансовой отчетности такого лица за последний завершенный отчетный год, в отношении которой наступил срок формирования в соответствии с личным законом иностранного юридического лица</w:t>
      </w:r>
      <w:r w:rsidR="00E56100" w:rsidRPr="002C7AFD">
        <w:rPr>
          <w:rFonts w:ascii="Times New Roman" w:hAnsi="Times New Roman" w:cs="Times New Roman"/>
          <w:sz w:val="24"/>
          <w:szCs w:val="24"/>
        </w:rPr>
        <w:t>;</w:t>
      </w:r>
    </w:p>
    <w:p w:rsidR="003C24EA" w:rsidRDefault="003C24EA" w:rsidP="003C24EA">
      <w:pPr>
        <w:autoSpaceDE w:val="0"/>
        <w:autoSpaceDN w:val="0"/>
        <w:adjustRightInd w:val="0"/>
        <w:spacing w:after="0" w:line="240" w:lineRule="auto"/>
        <w:ind w:firstLine="540"/>
        <w:jc w:val="both"/>
        <w:rPr>
          <w:rFonts w:ascii="Times New Roman" w:hAnsi="Times New Roman" w:cs="Times New Roman"/>
          <w:sz w:val="24"/>
          <w:szCs w:val="24"/>
        </w:rPr>
      </w:pPr>
      <w:r w:rsidRPr="002C7AFD">
        <w:rPr>
          <w:rFonts w:ascii="Times New Roman" w:hAnsi="Times New Roman" w:cs="Times New Roman"/>
          <w:sz w:val="24"/>
          <w:szCs w:val="24"/>
        </w:rPr>
        <w:t>чистые активы организации составляют не менее семисот миллионов рублей по данным ее годовой бухгалтерской (финансовой) отчетности за последний отчетный период, составленной в соответствии с законодательством Российской Федерации о бухгалтерском учете, в том числе в соответствии с документами в области регулирования бухгалтерского учета, или в соответствии с международными стандартами, а если организация является иностранным юридическим лицом - по данным годовой финансовой отчетности такого лица за последний завершенный отчетный год, в отношении которой наступил срок формирования в соответствии с личным законом иностранного юридического лица;</w:t>
      </w:r>
    </w:p>
    <w:p w:rsidR="00D55349" w:rsidRPr="003C3350" w:rsidRDefault="00D55349" w:rsidP="001F701C">
      <w:pPr>
        <w:spacing w:after="0" w:line="240" w:lineRule="auto"/>
        <w:jc w:val="both"/>
        <w:rPr>
          <w:rFonts w:ascii="Times New Roman" w:eastAsia="TimesNewRomanPSMT" w:hAnsi="Times New Roman" w:cs="Times New Roman"/>
          <w:sz w:val="24"/>
          <w:szCs w:val="24"/>
          <w:lang w:eastAsia="ru-RU"/>
        </w:rPr>
      </w:pPr>
      <w:r w:rsidRPr="003C3350">
        <w:rPr>
          <w:rFonts w:ascii="Times New Roman" w:eastAsia="TimesNewRomanPSMT" w:hAnsi="Times New Roman" w:cs="Times New Roman"/>
          <w:sz w:val="24"/>
          <w:szCs w:val="24"/>
          <w:lang w:eastAsia="ru-RU"/>
        </w:rPr>
        <w:t xml:space="preserve">- </w:t>
      </w:r>
      <w:r w:rsidR="00D0596E" w:rsidRPr="003C3350">
        <w:rPr>
          <w:rFonts w:ascii="Times New Roman" w:eastAsia="TimesNewRomanPSMT" w:hAnsi="Times New Roman" w:cs="Times New Roman"/>
          <w:sz w:val="24"/>
          <w:szCs w:val="24"/>
          <w:lang w:eastAsia="ru-RU"/>
        </w:rPr>
        <w:t xml:space="preserve"> </w:t>
      </w:r>
      <w:r w:rsidRPr="003C3350">
        <w:rPr>
          <w:rFonts w:ascii="Times New Roman" w:eastAsia="TimesNewRomanPSMT" w:hAnsi="Times New Roman" w:cs="Times New Roman"/>
          <w:sz w:val="24"/>
          <w:szCs w:val="24"/>
          <w:lang w:eastAsia="ru-RU"/>
        </w:rPr>
        <w:t>иные лица, отнесенные к квалифицированным инвесторам федеральными законами.</w:t>
      </w:r>
    </w:p>
    <w:p w:rsidR="00D55349" w:rsidRPr="003C3350"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3350">
        <w:rPr>
          <w:rFonts w:ascii="Times New Roman" w:eastAsia="TimesNewRomanPSMT" w:hAnsi="Times New Roman" w:cs="Times New Roman"/>
          <w:sz w:val="24"/>
          <w:szCs w:val="24"/>
          <w:lang w:eastAsia="ru-RU"/>
        </w:rPr>
        <w:t>4.2. Клиент – физическое лицо может быть признанно квалифицированным инвестором, если оно отвечает люб</w:t>
      </w:r>
      <w:r w:rsidR="007D53BD" w:rsidRPr="003C3350">
        <w:rPr>
          <w:rFonts w:ascii="Times New Roman" w:eastAsia="TimesNewRomanPSMT" w:hAnsi="Times New Roman" w:cs="Times New Roman"/>
          <w:sz w:val="24"/>
          <w:szCs w:val="24"/>
          <w:lang w:eastAsia="ru-RU"/>
        </w:rPr>
        <w:t>ому</w:t>
      </w:r>
      <w:r w:rsidR="00F85926" w:rsidRPr="003C3350">
        <w:rPr>
          <w:rFonts w:ascii="Times New Roman" w:eastAsia="TimesNewRomanPSMT" w:hAnsi="Times New Roman" w:cs="Times New Roman"/>
          <w:sz w:val="24"/>
          <w:szCs w:val="24"/>
          <w:lang w:eastAsia="ru-RU"/>
        </w:rPr>
        <w:t xml:space="preserve"> </w:t>
      </w:r>
      <w:r w:rsidR="007D53BD" w:rsidRPr="003C3350">
        <w:rPr>
          <w:rFonts w:ascii="Times New Roman" w:eastAsia="TimesNewRomanPSMT" w:hAnsi="Times New Roman" w:cs="Times New Roman"/>
          <w:sz w:val="24"/>
          <w:szCs w:val="24"/>
          <w:lang w:eastAsia="ru-RU"/>
        </w:rPr>
        <w:t xml:space="preserve">из </w:t>
      </w:r>
      <w:r w:rsidR="0034010F" w:rsidRPr="003C3350">
        <w:rPr>
          <w:rFonts w:ascii="Times New Roman" w:eastAsia="TimesNewRomanPSMT" w:hAnsi="Times New Roman" w:cs="Times New Roman"/>
          <w:sz w:val="24"/>
          <w:szCs w:val="24"/>
          <w:lang w:eastAsia="ru-RU"/>
        </w:rPr>
        <w:t>следующих</w:t>
      </w:r>
      <w:r w:rsidRPr="003C3350">
        <w:rPr>
          <w:rFonts w:ascii="Times New Roman" w:eastAsia="TimesNewRomanPSMT" w:hAnsi="Times New Roman" w:cs="Times New Roman"/>
          <w:sz w:val="24"/>
          <w:szCs w:val="24"/>
          <w:lang w:eastAsia="ru-RU"/>
        </w:rPr>
        <w:t xml:space="preserve"> требовани</w:t>
      </w:r>
      <w:r w:rsidR="00731FCB" w:rsidRPr="003C3350">
        <w:rPr>
          <w:rFonts w:ascii="Times New Roman" w:eastAsia="TimesNewRomanPSMT" w:hAnsi="Times New Roman" w:cs="Times New Roman"/>
          <w:sz w:val="24"/>
          <w:szCs w:val="24"/>
          <w:lang w:eastAsia="ru-RU"/>
        </w:rPr>
        <w:t>й</w:t>
      </w:r>
      <w:r w:rsidRPr="003C3350">
        <w:rPr>
          <w:rFonts w:ascii="Times New Roman" w:eastAsia="TimesNewRomanPSMT" w:hAnsi="Times New Roman" w:cs="Times New Roman"/>
          <w:sz w:val="24"/>
          <w:szCs w:val="24"/>
          <w:lang w:eastAsia="ru-RU"/>
        </w:rPr>
        <w:t>:</w:t>
      </w:r>
    </w:p>
    <w:p w:rsidR="006E6AA4" w:rsidRPr="003C3350" w:rsidRDefault="006E6AA4" w:rsidP="006E6AA4">
      <w:pPr>
        <w:autoSpaceDE w:val="0"/>
        <w:autoSpaceDN w:val="0"/>
        <w:adjustRightInd w:val="0"/>
        <w:spacing w:after="0" w:line="240" w:lineRule="auto"/>
        <w:jc w:val="both"/>
        <w:rPr>
          <w:rFonts w:ascii="Times New Roman" w:hAnsi="Times New Roman" w:cs="Times New Roman"/>
          <w:sz w:val="24"/>
          <w:szCs w:val="24"/>
        </w:rPr>
      </w:pPr>
      <w:r w:rsidRPr="003C3350">
        <w:rPr>
          <w:rFonts w:ascii="Times New Roman" w:eastAsia="TimesNewRomanPSMT" w:hAnsi="Times New Roman" w:cs="Times New Roman"/>
          <w:sz w:val="24"/>
          <w:szCs w:val="24"/>
          <w:lang w:eastAsia="ru-RU"/>
        </w:rPr>
        <w:t>1)</w:t>
      </w:r>
      <w:r w:rsidR="00F85926" w:rsidRPr="003C3350">
        <w:rPr>
          <w:rFonts w:ascii="Times New Roman" w:eastAsia="TimesNewRomanPSMT" w:hAnsi="Times New Roman" w:cs="Times New Roman"/>
          <w:sz w:val="24"/>
          <w:szCs w:val="24"/>
          <w:lang w:eastAsia="ru-RU"/>
        </w:rPr>
        <w:t xml:space="preserve"> </w:t>
      </w:r>
      <w:r w:rsidRPr="003C3350">
        <w:rPr>
          <w:rFonts w:ascii="Times New Roman" w:hAnsi="Times New Roman" w:cs="Times New Roman"/>
          <w:sz w:val="24"/>
          <w:szCs w:val="24"/>
        </w:rPr>
        <w:t xml:space="preserve">Общая стоимость ценных бумаг, которыми владеет это лицо, и (или) общий размер обязательств из договоров, являющихся производными финансовыми инструментами и заключенных за счет этого лица, рассчитанные в порядке, предусмотренном </w:t>
      </w:r>
      <w:hyperlink r:id="rId15" w:history="1">
        <w:r w:rsidRPr="003C3350">
          <w:rPr>
            <w:rFonts w:ascii="Times New Roman" w:hAnsi="Times New Roman" w:cs="Times New Roman"/>
            <w:sz w:val="24"/>
            <w:szCs w:val="24"/>
          </w:rPr>
          <w:t>пунктом 4</w:t>
        </w:r>
        <w:r w:rsidRPr="003C3350">
          <w:rPr>
            <w:rFonts w:ascii="Times New Roman" w:hAnsi="Times New Roman" w:cs="Times New Roman"/>
            <w:color w:val="0000FF"/>
            <w:sz w:val="24"/>
            <w:szCs w:val="24"/>
          </w:rPr>
          <w:t>.</w:t>
        </w:r>
      </w:hyperlink>
      <w:r w:rsidRPr="003C3350">
        <w:rPr>
          <w:rFonts w:ascii="Times New Roman" w:hAnsi="Times New Roman" w:cs="Times New Roman"/>
          <w:sz w:val="24"/>
          <w:szCs w:val="24"/>
        </w:rPr>
        <w:t xml:space="preserve">5 Регламента, должны составлять не менее 6 миллионов рублей. При расчете указанной общей стоимости (общего размера обязательств) учитываются финансовые инструменты, предусмотренные </w:t>
      </w:r>
      <w:hyperlink r:id="rId16" w:history="1">
        <w:r w:rsidRPr="003C3350">
          <w:rPr>
            <w:rFonts w:ascii="Times New Roman" w:hAnsi="Times New Roman" w:cs="Times New Roman"/>
            <w:sz w:val="24"/>
            <w:szCs w:val="24"/>
          </w:rPr>
          <w:t xml:space="preserve">пунктом </w:t>
        </w:r>
        <w:r w:rsidR="00636A3B" w:rsidRPr="003C3350">
          <w:rPr>
            <w:rFonts w:ascii="Times New Roman" w:hAnsi="Times New Roman" w:cs="Times New Roman"/>
            <w:sz w:val="24"/>
            <w:szCs w:val="24"/>
          </w:rPr>
          <w:t>4</w:t>
        </w:r>
        <w:r w:rsidRPr="003C3350">
          <w:rPr>
            <w:rFonts w:ascii="Times New Roman" w:hAnsi="Times New Roman" w:cs="Times New Roman"/>
            <w:sz w:val="24"/>
            <w:szCs w:val="24"/>
          </w:rPr>
          <w:t>.</w:t>
        </w:r>
      </w:hyperlink>
      <w:r w:rsidR="00636A3B" w:rsidRPr="003C3350">
        <w:rPr>
          <w:rFonts w:ascii="Times New Roman" w:hAnsi="Times New Roman" w:cs="Times New Roman"/>
          <w:sz w:val="24"/>
          <w:szCs w:val="24"/>
        </w:rPr>
        <w:t>4</w:t>
      </w:r>
      <w:r w:rsidR="00F85926" w:rsidRPr="003C3350">
        <w:rPr>
          <w:rFonts w:ascii="Times New Roman" w:hAnsi="Times New Roman" w:cs="Times New Roman"/>
          <w:sz w:val="24"/>
          <w:szCs w:val="24"/>
        </w:rPr>
        <w:t xml:space="preserve"> </w:t>
      </w:r>
      <w:r w:rsidRPr="003C3350">
        <w:rPr>
          <w:rFonts w:ascii="Times New Roman" w:hAnsi="Times New Roman" w:cs="Times New Roman"/>
          <w:sz w:val="24"/>
          <w:szCs w:val="24"/>
        </w:rPr>
        <w:t>настоящего Регламента. При определении общей стоимости (общего размера обязательств) учитываются также соответствующие финансовые инструменты, переданные физическим лицом в доверительное управление.</w:t>
      </w:r>
    </w:p>
    <w:p w:rsidR="00061D69" w:rsidRPr="002C7AFD" w:rsidRDefault="00D55349" w:rsidP="00061D69">
      <w:pPr>
        <w:autoSpaceDE w:val="0"/>
        <w:autoSpaceDN w:val="0"/>
        <w:adjustRightInd w:val="0"/>
        <w:spacing w:after="0" w:line="240" w:lineRule="auto"/>
        <w:jc w:val="both"/>
        <w:rPr>
          <w:rFonts w:ascii="Times New Roman" w:hAnsi="Times New Roman" w:cs="Times New Roman"/>
          <w:sz w:val="24"/>
          <w:szCs w:val="24"/>
        </w:rPr>
      </w:pPr>
      <w:r w:rsidRPr="003C3350">
        <w:rPr>
          <w:rFonts w:ascii="Times New Roman" w:eastAsia="TimesNewRomanPSMT" w:hAnsi="Times New Roman" w:cs="Times New Roman"/>
          <w:sz w:val="24"/>
          <w:szCs w:val="24"/>
          <w:lang w:eastAsia="ru-RU"/>
        </w:rPr>
        <w:t>2</w:t>
      </w:r>
      <w:r w:rsidRPr="002C7AFD">
        <w:rPr>
          <w:rFonts w:ascii="Times New Roman" w:eastAsia="TimesNewRomanPSMT" w:hAnsi="Times New Roman" w:cs="Times New Roman"/>
          <w:sz w:val="24"/>
          <w:szCs w:val="24"/>
          <w:lang w:eastAsia="ru-RU"/>
        </w:rPr>
        <w:t>)</w:t>
      </w:r>
      <w:r w:rsidR="00061D69" w:rsidRPr="002C7AFD">
        <w:rPr>
          <w:rFonts w:ascii="Times New Roman" w:hAnsi="Times New Roman" w:cs="Times New Roman"/>
          <w:sz w:val="24"/>
          <w:szCs w:val="24"/>
        </w:rPr>
        <w:t xml:space="preserve"> имеет опыт работы, непосредственно связанный с совершением сделок с финансовыми инструментами, подготовкой индивидуальных инвестиционных рекомендаций, управления рисками, связанными с совершением указанных сделок, в российской и (или) иностранной организации либо имеет опыт работы в должности, при назначении (избрании) на которую в соответствии с федеральными законами требовалос</w:t>
      </w:r>
      <w:r w:rsidR="00DD140B" w:rsidRPr="002C7AFD">
        <w:rPr>
          <w:rFonts w:ascii="Times New Roman" w:hAnsi="Times New Roman" w:cs="Times New Roman"/>
          <w:sz w:val="24"/>
          <w:szCs w:val="24"/>
        </w:rPr>
        <w:t>ь согласование Банка России:</w:t>
      </w:r>
    </w:p>
    <w:p w:rsidR="00D55349" w:rsidRPr="002C7AFD"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C7AFD">
        <w:rPr>
          <w:rFonts w:ascii="Times New Roman" w:eastAsia="TimesNewRomanPSMT" w:hAnsi="Times New Roman" w:cs="Times New Roman"/>
          <w:sz w:val="24"/>
          <w:szCs w:val="24"/>
          <w:lang w:eastAsia="ru-RU"/>
        </w:rPr>
        <w:t xml:space="preserve"> - не менее </w:t>
      </w:r>
      <w:r w:rsidR="006E6AA4" w:rsidRPr="002C7AFD">
        <w:rPr>
          <w:rFonts w:ascii="Times New Roman" w:eastAsia="TimesNewRomanPSMT" w:hAnsi="Times New Roman" w:cs="Times New Roman"/>
          <w:sz w:val="24"/>
          <w:szCs w:val="24"/>
          <w:lang w:eastAsia="ru-RU"/>
        </w:rPr>
        <w:t>двух</w:t>
      </w:r>
      <w:r w:rsidR="00F85926" w:rsidRPr="002C7AFD">
        <w:rPr>
          <w:rFonts w:ascii="Times New Roman" w:eastAsia="TimesNewRomanPSMT" w:hAnsi="Times New Roman" w:cs="Times New Roman"/>
          <w:sz w:val="24"/>
          <w:szCs w:val="24"/>
          <w:lang w:eastAsia="ru-RU"/>
        </w:rPr>
        <w:t xml:space="preserve"> </w:t>
      </w:r>
      <w:r w:rsidR="006E6AA4" w:rsidRPr="002C7AFD">
        <w:rPr>
          <w:rFonts w:ascii="Times New Roman" w:eastAsia="TimesNewRomanPSMT" w:hAnsi="Times New Roman" w:cs="Times New Roman"/>
          <w:sz w:val="24"/>
          <w:szCs w:val="24"/>
          <w:lang w:eastAsia="ru-RU"/>
        </w:rPr>
        <w:t>лет</w:t>
      </w:r>
      <w:r w:rsidRPr="002C7AFD">
        <w:rPr>
          <w:rFonts w:ascii="Times New Roman" w:eastAsia="TimesNewRomanPSMT" w:hAnsi="Times New Roman" w:cs="Times New Roman"/>
          <w:sz w:val="24"/>
          <w:szCs w:val="24"/>
          <w:lang w:eastAsia="ru-RU"/>
        </w:rPr>
        <w:t xml:space="preserve">, если такая организация (организации) является квалифицированным инвестором в соответствии с пунктом </w:t>
      </w:r>
      <w:r w:rsidR="006E6AA4" w:rsidRPr="002C7AFD">
        <w:rPr>
          <w:rFonts w:ascii="Times New Roman" w:eastAsia="TimesNewRomanPSMT" w:hAnsi="Times New Roman" w:cs="Times New Roman"/>
          <w:sz w:val="24"/>
          <w:szCs w:val="24"/>
          <w:lang w:eastAsia="ru-RU"/>
        </w:rPr>
        <w:t>2 статьи 51.2 Федерального закона «О рынке ценных бумаг»</w:t>
      </w:r>
      <w:r w:rsidRPr="002C7AFD">
        <w:rPr>
          <w:rFonts w:ascii="Times New Roman" w:eastAsia="TimesNewRomanPSMT" w:hAnsi="Times New Roman" w:cs="Times New Roman"/>
          <w:sz w:val="24"/>
          <w:szCs w:val="24"/>
          <w:lang w:eastAsia="ru-RU"/>
        </w:rPr>
        <w:t>;</w:t>
      </w:r>
    </w:p>
    <w:p w:rsidR="00D55349" w:rsidRPr="003C3350"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C7AFD">
        <w:rPr>
          <w:rFonts w:ascii="Times New Roman" w:eastAsia="TimesNewRomanPSMT" w:hAnsi="Times New Roman" w:cs="Times New Roman"/>
          <w:sz w:val="24"/>
          <w:szCs w:val="24"/>
          <w:lang w:eastAsia="ru-RU"/>
        </w:rPr>
        <w:t xml:space="preserve"> - не менее 3 лет в иных </w:t>
      </w:r>
      <w:r w:rsidR="006E6AA4" w:rsidRPr="002C7AFD">
        <w:rPr>
          <w:rFonts w:ascii="Times New Roman" w:eastAsia="TimesNewRomanPSMT" w:hAnsi="Times New Roman" w:cs="Times New Roman"/>
          <w:sz w:val="24"/>
          <w:szCs w:val="24"/>
          <w:lang w:eastAsia="ru-RU"/>
        </w:rPr>
        <w:t>случаях.</w:t>
      </w:r>
    </w:p>
    <w:p w:rsidR="006E6AA4" w:rsidRPr="003C3350"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3350">
        <w:rPr>
          <w:rFonts w:ascii="Times New Roman" w:eastAsia="TimesNewRomanPSMT" w:hAnsi="Times New Roman" w:cs="Times New Roman"/>
          <w:sz w:val="24"/>
          <w:szCs w:val="24"/>
          <w:lang w:eastAsia="ru-RU"/>
        </w:rPr>
        <w:t xml:space="preserve">3) </w:t>
      </w:r>
      <w:r w:rsidR="00636A3B" w:rsidRPr="003C3350">
        <w:rPr>
          <w:rFonts w:ascii="Times New Roman" w:eastAsia="TimesNewRomanPSMT" w:hAnsi="Times New Roman" w:cs="Times New Roman"/>
          <w:sz w:val="24"/>
          <w:szCs w:val="24"/>
          <w:lang w:eastAsia="ru-RU"/>
        </w:rPr>
        <w:t>С</w:t>
      </w:r>
      <w:r w:rsidRPr="003C3350">
        <w:rPr>
          <w:rFonts w:ascii="Times New Roman" w:eastAsia="TimesNewRomanPSMT" w:hAnsi="Times New Roman" w:cs="Times New Roman"/>
          <w:sz w:val="24"/>
          <w:szCs w:val="24"/>
          <w:lang w:eastAsia="ru-RU"/>
        </w:rPr>
        <w:t>овершал</w:t>
      </w:r>
      <w:r w:rsidR="006E6AA4" w:rsidRPr="003C3350">
        <w:rPr>
          <w:rFonts w:ascii="Times New Roman" w:eastAsia="TimesNewRomanPSMT" w:hAnsi="Times New Roman" w:cs="Times New Roman"/>
          <w:sz w:val="24"/>
          <w:szCs w:val="24"/>
          <w:lang w:eastAsia="ru-RU"/>
        </w:rPr>
        <w:t xml:space="preserve"> сделки</w:t>
      </w:r>
      <w:r w:rsidRPr="003C3350">
        <w:rPr>
          <w:rFonts w:ascii="Times New Roman" w:eastAsia="TimesNewRomanPSMT" w:hAnsi="Times New Roman" w:cs="Times New Roman"/>
          <w:sz w:val="24"/>
          <w:szCs w:val="24"/>
          <w:lang w:eastAsia="ru-RU"/>
        </w:rPr>
        <w:t xml:space="preserve"> с ценными бумагами и (или) </w:t>
      </w:r>
      <w:r w:rsidR="006E6AA4" w:rsidRPr="003C3350">
        <w:rPr>
          <w:rFonts w:ascii="Times New Roman" w:eastAsia="TimesNewRomanPSMT" w:hAnsi="Times New Roman" w:cs="Times New Roman"/>
          <w:sz w:val="24"/>
          <w:szCs w:val="24"/>
          <w:lang w:eastAsia="ru-RU"/>
        </w:rPr>
        <w:t xml:space="preserve">заключал договоры, являющиеся производными </w:t>
      </w:r>
      <w:r w:rsidRPr="003C3350">
        <w:rPr>
          <w:rFonts w:ascii="Times New Roman" w:eastAsia="TimesNewRomanPSMT" w:hAnsi="Times New Roman" w:cs="Times New Roman"/>
          <w:sz w:val="24"/>
          <w:szCs w:val="24"/>
          <w:lang w:eastAsia="ru-RU"/>
        </w:rPr>
        <w:t>финансовыми инструментами</w:t>
      </w:r>
      <w:r w:rsidR="006E6AA4" w:rsidRPr="003C3350">
        <w:rPr>
          <w:rFonts w:ascii="Times New Roman" w:eastAsia="TimesNewRomanPSMT" w:hAnsi="Times New Roman" w:cs="Times New Roman"/>
          <w:sz w:val="24"/>
          <w:szCs w:val="24"/>
          <w:lang w:eastAsia="ru-RU"/>
        </w:rPr>
        <w:t xml:space="preserve">, за последние четыре квартала в среднем не реже 10 раз в квартал, но не реже одного раза </w:t>
      </w:r>
      <w:r w:rsidRPr="003C3350">
        <w:rPr>
          <w:rFonts w:ascii="Times New Roman" w:eastAsia="TimesNewRomanPSMT" w:hAnsi="Times New Roman" w:cs="Times New Roman"/>
          <w:sz w:val="24"/>
          <w:szCs w:val="24"/>
          <w:lang w:eastAsia="ru-RU"/>
        </w:rPr>
        <w:t xml:space="preserve">в </w:t>
      </w:r>
      <w:r w:rsidR="006E6AA4" w:rsidRPr="003C3350">
        <w:rPr>
          <w:rFonts w:ascii="Times New Roman" w:eastAsia="TimesNewRomanPSMT" w:hAnsi="Times New Roman" w:cs="Times New Roman"/>
          <w:sz w:val="24"/>
          <w:szCs w:val="24"/>
          <w:lang w:eastAsia="ru-RU"/>
        </w:rPr>
        <w:t>месяц. При этом совокупная цена таких сделок (договоров)должна составлять не менее 6 миллионов рублей.</w:t>
      </w:r>
    </w:p>
    <w:p w:rsidR="00636A3B" w:rsidRPr="003C3350" w:rsidRDefault="006E6AA4"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3350">
        <w:rPr>
          <w:rFonts w:ascii="Times New Roman" w:eastAsia="TimesNewRomanPSMT" w:hAnsi="Times New Roman" w:cs="Times New Roman"/>
          <w:sz w:val="24"/>
          <w:szCs w:val="24"/>
          <w:lang w:eastAsia="ru-RU"/>
        </w:rPr>
        <w:t>4)</w:t>
      </w:r>
      <w:r w:rsidR="00636A3B" w:rsidRPr="003C3350">
        <w:rPr>
          <w:rFonts w:ascii="Times New Roman" w:eastAsia="TimesNewRomanPSMT" w:hAnsi="Times New Roman" w:cs="Times New Roman"/>
          <w:sz w:val="24"/>
          <w:szCs w:val="24"/>
          <w:lang w:eastAsia="ru-RU"/>
        </w:rPr>
        <w:t xml:space="preserve"> Р</w:t>
      </w:r>
      <w:r w:rsidR="00731FCB" w:rsidRPr="003C3350">
        <w:rPr>
          <w:rFonts w:ascii="Times New Roman" w:eastAsia="TimesNewRomanPSMT" w:hAnsi="Times New Roman" w:cs="Times New Roman"/>
          <w:sz w:val="24"/>
          <w:szCs w:val="24"/>
          <w:lang w:eastAsia="ru-RU"/>
        </w:rPr>
        <w:t xml:space="preserve">азмер имущества, принадлежащего этому лицу, </w:t>
      </w:r>
      <w:r w:rsidR="00636A3B" w:rsidRPr="003C3350">
        <w:rPr>
          <w:rFonts w:ascii="Times New Roman" w:eastAsia="TimesNewRomanPSMT" w:hAnsi="Times New Roman" w:cs="Times New Roman"/>
          <w:sz w:val="24"/>
          <w:szCs w:val="24"/>
          <w:lang w:eastAsia="ru-RU"/>
        </w:rPr>
        <w:t>составляет не менее 6 миллионов рублей. При этом учитывается только следующее имущество:</w:t>
      </w:r>
    </w:p>
    <w:p w:rsidR="00636A3B" w:rsidRPr="003C3350" w:rsidRDefault="00636A3B" w:rsidP="00636A3B">
      <w:pPr>
        <w:autoSpaceDE w:val="0"/>
        <w:autoSpaceDN w:val="0"/>
        <w:adjustRightInd w:val="0"/>
        <w:spacing w:after="0" w:line="240" w:lineRule="auto"/>
        <w:ind w:firstLine="540"/>
        <w:jc w:val="both"/>
        <w:rPr>
          <w:rFonts w:ascii="Times New Roman" w:hAnsi="Times New Roman" w:cs="Times New Roman"/>
          <w:sz w:val="24"/>
          <w:szCs w:val="24"/>
        </w:rPr>
      </w:pPr>
      <w:r w:rsidRPr="003C3350">
        <w:rPr>
          <w:rFonts w:ascii="Times New Roman" w:hAnsi="Times New Roman" w:cs="Times New Roman"/>
          <w:sz w:val="24"/>
          <w:szCs w:val="24"/>
        </w:rPr>
        <w:lastRenderedPageBreak/>
        <w:t xml:space="preserve">денежные средства, находящиеся на счетах и (или) во вкладах (депозитах), открытых в кредитных организациях в соответствии с нормативными актами Банка России, и (или) в иностранных банках, с местом учреждения в государствах, указанных в </w:t>
      </w:r>
      <w:hyperlink r:id="rId17" w:history="1">
        <w:r w:rsidRPr="003C3350">
          <w:rPr>
            <w:rFonts w:ascii="Times New Roman" w:hAnsi="Times New Roman" w:cs="Times New Roman"/>
            <w:sz w:val="24"/>
            <w:szCs w:val="24"/>
          </w:rPr>
          <w:t>подпунктах 1</w:t>
        </w:r>
      </w:hyperlink>
      <w:r w:rsidRPr="003C3350">
        <w:rPr>
          <w:rFonts w:ascii="Times New Roman" w:hAnsi="Times New Roman" w:cs="Times New Roman"/>
          <w:sz w:val="24"/>
          <w:szCs w:val="24"/>
        </w:rPr>
        <w:t xml:space="preserve"> и </w:t>
      </w:r>
      <w:hyperlink r:id="rId18" w:history="1">
        <w:r w:rsidRPr="003C3350">
          <w:rPr>
            <w:rFonts w:ascii="Times New Roman" w:hAnsi="Times New Roman" w:cs="Times New Roman"/>
            <w:sz w:val="24"/>
            <w:szCs w:val="24"/>
          </w:rPr>
          <w:t>2 пункта 2 статьи 51.1</w:t>
        </w:r>
      </w:hyperlink>
      <w:r w:rsidRPr="003C3350">
        <w:rPr>
          <w:rFonts w:ascii="Times New Roman" w:hAnsi="Times New Roman" w:cs="Times New Roman"/>
          <w:sz w:val="24"/>
          <w:szCs w:val="24"/>
        </w:rPr>
        <w:t>Федерального закона "О рынке ценных бумаг", и суммы начисленных процентов;</w:t>
      </w:r>
    </w:p>
    <w:p w:rsidR="00636A3B" w:rsidRPr="003C3350" w:rsidRDefault="00636A3B" w:rsidP="00636A3B">
      <w:pPr>
        <w:autoSpaceDE w:val="0"/>
        <w:autoSpaceDN w:val="0"/>
        <w:adjustRightInd w:val="0"/>
        <w:spacing w:after="0" w:line="240" w:lineRule="auto"/>
        <w:ind w:firstLine="540"/>
        <w:jc w:val="both"/>
        <w:rPr>
          <w:rFonts w:ascii="Times New Roman" w:hAnsi="Times New Roman" w:cs="Times New Roman"/>
          <w:sz w:val="24"/>
          <w:szCs w:val="24"/>
        </w:rPr>
      </w:pPr>
      <w:r w:rsidRPr="003C3350">
        <w:rPr>
          <w:rFonts w:ascii="Times New Roman" w:hAnsi="Times New Roman" w:cs="Times New Roman"/>
          <w:sz w:val="24"/>
          <w:szCs w:val="24"/>
        </w:rPr>
        <w:t>требования к кредитной организации выплатить денежный эквивалент драгоценного металла по учетной цене соответствующего драгоценного металла;</w:t>
      </w:r>
    </w:p>
    <w:p w:rsidR="00636A3B" w:rsidRPr="003C3350" w:rsidRDefault="00636A3B" w:rsidP="00636A3B">
      <w:pPr>
        <w:autoSpaceDE w:val="0"/>
        <w:autoSpaceDN w:val="0"/>
        <w:adjustRightInd w:val="0"/>
        <w:spacing w:after="0" w:line="240" w:lineRule="auto"/>
        <w:ind w:firstLine="540"/>
        <w:jc w:val="both"/>
        <w:rPr>
          <w:rFonts w:ascii="Times New Roman" w:hAnsi="Times New Roman" w:cs="Times New Roman"/>
          <w:sz w:val="24"/>
          <w:szCs w:val="24"/>
        </w:rPr>
      </w:pPr>
      <w:r w:rsidRPr="003C3350">
        <w:rPr>
          <w:rFonts w:ascii="Times New Roman" w:hAnsi="Times New Roman" w:cs="Times New Roman"/>
          <w:sz w:val="24"/>
          <w:szCs w:val="24"/>
        </w:rPr>
        <w:t xml:space="preserve">ценные бумаги, предусмотренные </w:t>
      </w:r>
      <w:hyperlink r:id="rId19" w:history="1">
        <w:r w:rsidRPr="003C3350">
          <w:rPr>
            <w:rFonts w:ascii="Times New Roman" w:hAnsi="Times New Roman" w:cs="Times New Roman"/>
            <w:sz w:val="24"/>
            <w:szCs w:val="24"/>
          </w:rPr>
          <w:t>пунктом 4.</w:t>
        </w:r>
      </w:hyperlink>
      <w:r w:rsidRPr="003C3350">
        <w:rPr>
          <w:rFonts w:ascii="Times New Roman" w:hAnsi="Times New Roman" w:cs="Times New Roman"/>
          <w:sz w:val="24"/>
          <w:szCs w:val="24"/>
        </w:rPr>
        <w:t>4 настоящего Регламента, в том числе переданные физическим лицом в доверительное управление.</w:t>
      </w:r>
    </w:p>
    <w:p w:rsidR="00636A3B" w:rsidRPr="003C3350" w:rsidRDefault="00636A3B" w:rsidP="00636A3B">
      <w:pPr>
        <w:autoSpaceDE w:val="0"/>
        <w:autoSpaceDN w:val="0"/>
        <w:adjustRightInd w:val="0"/>
        <w:spacing w:after="0" w:line="240" w:lineRule="auto"/>
        <w:jc w:val="both"/>
        <w:rPr>
          <w:rFonts w:ascii="Times New Roman" w:hAnsi="Times New Roman" w:cs="Times New Roman"/>
          <w:sz w:val="24"/>
          <w:szCs w:val="24"/>
        </w:rPr>
      </w:pPr>
      <w:r w:rsidRPr="003C3350">
        <w:rPr>
          <w:rFonts w:ascii="Times New Roman" w:eastAsia="TimesNewRomanPSMT" w:hAnsi="Times New Roman" w:cs="Times New Roman"/>
          <w:sz w:val="24"/>
          <w:szCs w:val="24"/>
          <w:lang w:eastAsia="ru-RU"/>
        </w:rPr>
        <w:t>5</w:t>
      </w:r>
      <w:r w:rsidR="00731FCB" w:rsidRPr="003C3350">
        <w:rPr>
          <w:rFonts w:ascii="Times New Roman" w:eastAsia="TimesNewRomanPSMT" w:hAnsi="Times New Roman" w:cs="Times New Roman"/>
          <w:sz w:val="24"/>
          <w:szCs w:val="24"/>
          <w:lang w:eastAsia="ru-RU"/>
        </w:rPr>
        <w:t xml:space="preserve">) </w:t>
      </w:r>
      <w:r w:rsidRPr="003C3350">
        <w:rPr>
          <w:rFonts w:ascii="Times New Roman" w:hAnsi="Times New Roman" w:cs="Times New Roman"/>
          <w:sz w:val="24"/>
          <w:szCs w:val="24"/>
        </w:rPr>
        <w:t>Имеет высшее экономическое образование, подтвержденное документом государственного образца Российской Федерации о высшем образовании, выданным 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 или любой из следующих аттестатов и сертификатов: квалификационный аттестат специалиста финансового рынка, квалификационный аттестат аудитора, квалификационный аттестат страхового актуария, сертификат "</w:t>
      </w:r>
      <w:proofErr w:type="spellStart"/>
      <w:r w:rsidRPr="003C3350">
        <w:rPr>
          <w:rFonts w:ascii="Times New Roman" w:hAnsi="Times New Roman" w:cs="Times New Roman"/>
          <w:sz w:val="24"/>
          <w:szCs w:val="24"/>
        </w:rPr>
        <w:t>Chartered</w:t>
      </w:r>
      <w:proofErr w:type="spellEnd"/>
      <w:r w:rsidR="009E7EBE" w:rsidRPr="003C3350">
        <w:rPr>
          <w:rFonts w:ascii="Times New Roman" w:hAnsi="Times New Roman" w:cs="Times New Roman"/>
          <w:sz w:val="24"/>
          <w:szCs w:val="24"/>
        </w:rPr>
        <w:t xml:space="preserve"> </w:t>
      </w:r>
      <w:proofErr w:type="spellStart"/>
      <w:r w:rsidRPr="003C3350">
        <w:rPr>
          <w:rFonts w:ascii="Times New Roman" w:hAnsi="Times New Roman" w:cs="Times New Roman"/>
          <w:sz w:val="24"/>
          <w:szCs w:val="24"/>
        </w:rPr>
        <w:t>Financial</w:t>
      </w:r>
      <w:proofErr w:type="spellEnd"/>
      <w:r w:rsidR="009E7EBE" w:rsidRPr="003C3350">
        <w:rPr>
          <w:rFonts w:ascii="Times New Roman" w:hAnsi="Times New Roman" w:cs="Times New Roman"/>
          <w:sz w:val="24"/>
          <w:szCs w:val="24"/>
        </w:rPr>
        <w:t xml:space="preserve"> </w:t>
      </w:r>
      <w:proofErr w:type="spellStart"/>
      <w:r w:rsidRPr="003C3350">
        <w:rPr>
          <w:rFonts w:ascii="Times New Roman" w:hAnsi="Times New Roman" w:cs="Times New Roman"/>
          <w:sz w:val="24"/>
          <w:szCs w:val="24"/>
        </w:rPr>
        <w:t>Analyst</w:t>
      </w:r>
      <w:proofErr w:type="spellEnd"/>
      <w:r w:rsidRPr="003C3350">
        <w:rPr>
          <w:rFonts w:ascii="Times New Roman" w:hAnsi="Times New Roman" w:cs="Times New Roman"/>
          <w:sz w:val="24"/>
          <w:szCs w:val="24"/>
        </w:rPr>
        <w:t xml:space="preserve"> (CFA)", сертификат "</w:t>
      </w:r>
      <w:proofErr w:type="spellStart"/>
      <w:r w:rsidRPr="003C3350">
        <w:rPr>
          <w:rFonts w:ascii="Times New Roman" w:hAnsi="Times New Roman" w:cs="Times New Roman"/>
          <w:sz w:val="24"/>
          <w:szCs w:val="24"/>
        </w:rPr>
        <w:t>Certified</w:t>
      </w:r>
      <w:proofErr w:type="spellEnd"/>
      <w:r w:rsidR="009E7EBE" w:rsidRPr="003C3350">
        <w:rPr>
          <w:rFonts w:ascii="Times New Roman" w:hAnsi="Times New Roman" w:cs="Times New Roman"/>
          <w:sz w:val="24"/>
          <w:szCs w:val="24"/>
        </w:rPr>
        <w:t xml:space="preserve"> </w:t>
      </w:r>
      <w:proofErr w:type="spellStart"/>
      <w:r w:rsidRPr="003C3350">
        <w:rPr>
          <w:rFonts w:ascii="Times New Roman" w:hAnsi="Times New Roman" w:cs="Times New Roman"/>
          <w:sz w:val="24"/>
          <w:szCs w:val="24"/>
        </w:rPr>
        <w:t>International</w:t>
      </w:r>
      <w:proofErr w:type="spellEnd"/>
      <w:r w:rsidR="009E7EBE" w:rsidRPr="003C3350">
        <w:rPr>
          <w:rFonts w:ascii="Times New Roman" w:hAnsi="Times New Roman" w:cs="Times New Roman"/>
          <w:sz w:val="24"/>
          <w:szCs w:val="24"/>
        </w:rPr>
        <w:t xml:space="preserve"> </w:t>
      </w:r>
      <w:proofErr w:type="spellStart"/>
      <w:r w:rsidRPr="003C3350">
        <w:rPr>
          <w:rFonts w:ascii="Times New Roman" w:hAnsi="Times New Roman" w:cs="Times New Roman"/>
          <w:sz w:val="24"/>
          <w:szCs w:val="24"/>
        </w:rPr>
        <w:t>Investment</w:t>
      </w:r>
      <w:proofErr w:type="spellEnd"/>
      <w:r w:rsidR="009E7EBE" w:rsidRPr="003C3350">
        <w:rPr>
          <w:rFonts w:ascii="Times New Roman" w:hAnsi="Times New Roman" w:cs="Times New Roman"/>
          <w:sz w:val="24"/>
          <w:szCs w:val="24"/>
        </w:rPr>
        <w:t xml:space="preserve"> </w:t>
      </w:r>
      <w:proofErr w:type="spellStart"/>
      <w:r w:rsidRPr="003C3350">
        <w:rPr>
          <w:rFonts w:ascii="Times New Roman" w:hAnsi="Times New Roman" w:cs="Times New Roman"/>
          <w:sz w:val="24"/>
          <w:szCs w:val="24"/>
        </w:rPr>
        <w:t>Analyst</w:t>
      </w:r>
      <w:proofErr w:type="spellEnd"/>
      <w:r w:rsidRPr="003C3350">
        <w:rPr>
          <w:rFonts w:ascii="Times New Roman" w:hAnsi="Times New Roman" w:cs="Times New Roman"/>
          <w:sz w:val="24"/>
          <w:szCs w:val="24"/>
        </w:rPr>
        <w:t xml:space="preserve"> (CHA)", сертификат "</w:t>
      </w:r>
      <w:proofErr w:type="spellStart"/>
      <w:r w:rsidRPr="003C3350">
        <w:rPr>
          <w:rFonts w:ascii="Times New Roman" w:hAnsi="Times New Roman" w:cs="Times New Roman"/>
          <w:sz w:val="24"/>
          <w:szCs w:val="24"/>
        </w:rPr>
        <w:t>Financial</w:t>
      </w:r>
      <w:proofErr w:type="spellEnd"/>
      <w:r w:rsidR="009E7EBE" w:rsidRPr="003C3350">
        <w:rPr>
          <w:rFonts w:ascii="Times New Roman" w:hAnsi="Times New Roman" w:cs="Times New Roman"/>
          <w:sz w:val="24"/>
          <w:szCs w:val="24"/>
        </w:rPr>
        <w:t xml:space="preserve"> </w:t>
      </w:r>
      <w:proofErr w:type="spellStart"/>
      <w:r w:rsidRPr="003C3350">
        <w:rPr>
          <w:rFonts w:ascii="Times New Roman" w:hAnsi="Times New Roman" w:cs="Times New Roman"/>
          <w:sz w:val="24"/>
          <w:szCs w:val="24"/>
        </w:rPr>
        <w:t>Risk</w:t>
      </w:r>
      <w:proofErr w:type="spellEnd"/>
      <w:r w:rsidR="009E7EBE" w:rsidRPr="003C3350">
        <w:rPr>
          <w:rFonts w:ascii="Times New Roman" w:hAnsi="Times New Roman" w:cs="Times New Roman"/>
          <w:sz w:val="24"/>
          <w:szCs w:val="24"/>
        </w:rPr>
        <w:t xml:space="preserve"> </w:t>
      </w:r>
      <w:proofErr w:type="spellStart"/>
      <w:r w:rsidRPr="003C3350">
        <w:rPr>
          <w:rFonts w:ascii="Times New Roman" w:hAnsi="Times New Roman" w:cs="Times New Roman"/>
          <w:sz w:val="24"/>
          <w:szCs w:val="24"/>
        </w:rPr>
        <w:t>Manager</w:t>
      </w:r>
      <w:proofErr w:type="spellEnd"/>
      <w:r w:rsidRPr="003C3350">
        <w:rPr>
          <w:rFonts w:ascii="Times New Roman" w:hAnsi="Times New Roman" w:cs="Times New Roman"/>
          <w:sz w:val="24"/>
          <w:szCs w:val="24"/>
        </w:rPr>
        <w:t xml:space="preserve"> (FRM)".</w:t>
      </w:r>
    </w:p>
    <w:p w:rsidR="00D55349" w:rsidRPr="003C3350"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3350">
        <w:rPr>
          <w:rFonts w:ascii="Times New Roman" w:eastAsia="TimesNewRomanPSMT" w:hAnsi="Times New Roman" w:cs="Times New Roman"/>
          <w:sz w:val="24"/>
          <w:szCs w:val="24"/>
          <w:lang w:eastAsia="ru-RU"/>
        </w:rPr>
        <w:t>4.3. Клиент – юридическое лицо может быть признан квалифицированным инвестором, если он является коммерческой организацией</w:t>
      </w:r>
      <w:r w:rsidR="00626559" w:rsidRPr="003C3350">
        <w:rPr>
          <w:rFonts w:ascii="Times New Roman" w:eastAsia="TimesNewRomanPSMT" w:hAnsi="Times New Roman" w:cs="Times New Roman"/>
          <w:sz w:val="24"/>
          <w:szCs w:val="24"/>
          <w:lang w:eastAsia="ru-RU"/>
        </w:rPr>
        <w:t xml:space="preserve"> или международным фондом, зарегистрированным в соответствии с Федеральным законом от 03 августа 2018 года № 290-ФЗ «О международных компаниях и международных фондах»</w:t>
      </w:r>
      <w:r w:rsidR="00597959" w:rsidRPr="00597959">
        <w:rPr>
          <w:rFonts w:ascii="Times New Roman" w:hAnsi="Times New Roman" w:cs="Times New Roman"/>
          <w:sz w:val="24"/>
          <w:szCs w:val="24"/>
        </w:rPr>
        <w:t xml:space="preserve"> </w:t>
      </w:r>
      <w:r w:rsidR="00597959">
        <w:rPr>
          <w:rFonts w:ascii="Times New Roman" w:hAnsi="Times New Roman" w:cs="Times New Roman"/>
          <w:sz w:val="24"/>
          <w:szCs w:val="24"/>
        </w:rPr>
        <w:t xml:space="preserve">в целях совершения операций с ценными бумагами российских </w:t>
      </w:r>
      <w:proofErr w:type="gramStart"/>
      <w:r w:rsidR="00597959">
        <w:rPr>
          <w:rFonts w:ascii="Times New Roman" w:hAnsi="Times New Roman" w:cs="Times New Roman"/>
          <w:sz w:val="24"/>
          <w:szCs w:val="24"/>
        </w:rPr>
        <w:t>эмитентов</w:t>
      </w:r>
      <w:r w:rsidR="00597959" w:rsidRPr="00597959">
        <w:rPr>
          <w:rFonts w:ascii="Times New Roman" w:hAnsi="Times New Roman" w:cs="Times New Roman"/>
          <w:sz w:val="24"/>
          <w:szCs w:val="24"/>
        </w:rPr>
        <w:t xml:space="preserve"> </w:t>
      </w:r>
      <w:r w:rsidRPr="003C3350">
        <w:rPr>
          <w:rFonts w:ascii="Times New Roman" w:eastAsia="TimesNewRomanPSMT" w:hAnsi="Times New Roman" w:cs="Times New Roman"/>
          <w:sz w:val="24"/>
          <w:szCs w:val="24"/>
          <w:lang w:eastAsia="ru-RU"/>
        </w:rPr>
        <w:t xml:space="preserve"> и</w:t>
      </w:r>
      <w:proofErr w:type="gramEnd"/>
      <w:r w:rsidRPr="003C3350">
        <w:rPr>
          <w:rFonts w:ascii="Times New Roman" w:eastAsia="TimesNewRomanPSMT" w:hAnsi="Times New Roman" w:cs="Times New Roman"/>
          <w:sz w:val="24"/>
          <w:szCs w:val="24"/>
          <w:lang w:eastAsia="ru-RU"/>
        </w:rPr>
        <w:t xml:space="preserve"> отвечает люб</w:t>
      </w:r>
      <w:r w:rsidR="007B216D" w:rsidRPr="003C3350">
        <w:rPr>
          <w:rFonts w:ascii="Times New Roman" w:eastAsia="TimesNewRomanPSMT" w:hAnsi="Times New Roman" w:cs="Times New Roman"/>
          <w:sz w:val="24"/>
          <w:szCs w:val="24"/>
          <w:lang w:eastAsia="ru-RU"/>
        </w:rPr>
        <w:t xml:space="preserve">ому </w:t>
      </w:r>
      <w:r w:rsidR="007A3FFF" w:rsidRPr="003C3350">
        <w:rPr>
          <w:rFonts w:ascii="Times New Roman" w:eastAsia="TimesNewRomanPSMT" w:hAnsi="Times New Roman" w:cs="Times New Roman"/>
          <w:sz w:val="24"/>
          <w:szCs w:val="24"/>
          <w:lang w:eastAsia="ru-RU"/>
        </w:rPr>
        <w:t xml:space="preserve">из следующих </w:t>
      </w:r>
      <w:r w:rsidRPr="003C3350">
        <w:rPr>
          <w:rFonts w:ascii="Times New Roman" w:eastAsia="TimesNewRomanPSMT" w:hAnsi="Times New Roman" w:cs="Times New Roman"/>
          <w:sz w:val="24"/>
          <w:szCs w:val="24"/>
          <w:lang w:eastAsia="ru-RU"/>
        </w:rPr>
        <w:t>требовани</w:t>
      </w:r>
      <w:r w:rsidR="007A3FFF" w:rsidRPr="003C3350">
        <w:rPr>
          <w:rFonts w:ascii="Times New Roman" w:eastAsia="TimesNewRomanPSMT" w:hAnsi="Times New Roman" w:cs="Times New Roman"/>
          <w:sz w:val="24"/>
          <w:szCs w:val="24"/>
          <w:lang w:eastAsia="ru-RU"/>
        </w:rPr>
        <w:t>й</w:t>
      </w:r>
      <w:r w:rsidRPr="003C3350">
        <w:rPr>
          <w:rFonts w:ascii="Times New Roman" w:eastAsia="TimesNewRomanPSMT" w:hAnsi="Times New Roman" w:cs="Times New Roman"/>
          <w:sz w:val="24"/>
          <w:szCs w:val="24"/>
          <w:lang w:eastAsia="ru-RU"/>
        </w:rPr>
        <w:t>:</w:t>
      </w:r>
    </w:p>
    <w:p w:rsidR="00D55349" w:rsidRPr="003C3350"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3350">
        <w:rPr>
          <w:rFonts w:ascii="Times New Roman" w:eastAsia="TimesNewRomanPSMT" w:hAnsi="Times New Roman" w:cs="Times New Roman"/>
          <w:sz w:val="24"/>
          <w:szCs w:val="24"/>
          <w:lang w:eastAsia="ru-RU"/>
        </w:rPr>
        <w:t xml:space="preserve">1) </w:t>
      </w:r>
      <w:r w:rsidR="007A3FFF" w:rsidRPr="003C3350">
        <w:rPr>
          <w:rFonts w:ascii="Times New Roman" w:eastAsia="TimesNewRomanPSMT" w:hAnsi="Times New Roman" w:cs="Times New Roman"/>
          <w:sz w:val="24"/>
          <w:szCs w:val="24"/>
          <w:lang w:eastAsia="ru-RU"/>
        </w:rPr>
        <w:t>И</w:t>
      </w:r>
      <w:r w:rsidRPr="003C3350">
        <w:rPr>
          <w:rFonts w:ascii="Times New Roman" w:eastAsia="TimesNewRomanPSMT" w:hAnsi="Times New Roman" w:cs="Times New Roman"/>
          <w:sz w:val="24"/>
          <w:szCs w:val="24"/>
          <w:lang w:eastAsia="ru-RU"/>
        </w:rPr>
        <w:t xml:space="preserve">меет собственный капитал не менее </w:t>
      </w:r>
      <w:r w:rsidR="007A3FFF" w:rsidRPr="003C3350">
        <w:rPr>
          <w:rFonts w:ascii="Times New Roman" w:eastAsia="TimesNewRomanPSMT" w:hAnsi="Times New Roman" w:cs="Times New Roman"/>
          <w:sz w:val="24"/>
          <w:szCs w:val="24"/>
          <w:lang w:eastAsia="ru-RU"/>
        </w:rPr>
        <w:t>2</w:t>
      </w:r>
      <w:r w:rsidRPr="003C3350">
        <w:rPr>
          <w:rFonts w:ascii="Times New Roman" w:eastAsia="TimesNewRomanPSMT" w:hAnsi="Times New Roman" w:cs="Times New Roman"/>
          <w:sz w:val="24"/>
          <w:szCs w:val="24"/>
          <w:lang w:eastAsia="ru-RU"/>
        </w:rPr>
        <w:t>00 миллионов рублей;</w:t>
      </w:r>
    </w:p>
    <w:p w:rsidR="00D55349" w:rsidRPr="003C3350"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3350">
        <w:rPr>
          <w:rFonts w:ascii="Times New Roman" w:eastAsia="TimesNewRomanPSMT" w:hAnsi="Times New Roman" w:cs="Times New Roman"/>
          <w:sz w:val="24"/>
          <w:szCs w:val="24"/>
          <w:lang w:eastAsia="ru-RU"/>
        </w:rPr>
        <w:t>2)</w:t>
      </w:r>
      <w:r w:rsidR="007A3FFF" w:rsidRPr="003C3350">
        <w:rPr>
          <w:rFonts w:ascii="Times New Roman" w:eastAsia="TimesNewRomanPSMT" w:hAnsi="Times New Roman" w:cs="Times New Roman"/>
          <w:sz w:val="24"/>
          <w:szCs w:val="24"/>
          <w:lang w:eastAsia="ru-RU"/>
        </w:rPr>
        <w:t xml:space="preserve"> С</w:t>
      </w:r>
      <w:r w:rsidRPr="003C3350">
        <w:rPr>
          <w:rFonts w:ascii="Times New Roman" w:eastAsia="TimesNewRomanPSMT" w:hAnsi="Times New Roman" w:cs="Times New Roman"/>
          <w:sz w:val="24"/>
          <w:szCs w:val="24"/>
          <w:lang w:eastAsia="ru-RU"/>
        </w:rPr>
        <w:t xml:space="preserve">овершал </w:t>
      </w:r>
      <w:r w:rsidR="007A3FFF" w:rsidRPr="003C3350">
        <w:rPr>
          <w:rFonts w:ascii="Times New Roman" w:eastAsia="TimesNewRomanPSMT" w:hAnsi="Times New Roman" w:cs="Times New Roman"/>
          <w:sz w:val="24"/>
          <w:szCs w:val="24"/>
          <w:lang w:eastAsia="ru-RU"/>
        </w:rPr>
        <w:t>сделки с ценными бумагами и (или) заключал договоры, являющиеся производными финансовыми инструментами, за последние четыре квартала в среднем не реже пяти раз в квартал, но не реже одного раза в месяц. При этом совокупная цена таких сделок (договоров) должна составлять не менее 50 миллионов рублей</w:t>
      </w:r>
      <w:r w:rsidRPr="003C3350">
        <w:rPr>
          <w:rFonts w:ascii="Times New Roman" w:eastAsia="TimesNewRomanPSMT" w:hAnsi="Times New Roman" w:cs="Times New Roman"/>
          <w:sz w:val="24"/>
          <w:szCs w:val="24"/>
          <w:lang w:eastAsia="ru-RU"/>
        </w:rPr>
        <w:t>;</w:t>
      </w:r>
    </w:p>
    <w:p w:rsidR="00D55349" w:rsidRPr="003C3350" w:rsidRDefault="00D55349" w:rsidP="007A3FF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3350">
        <w:rPr>
          <w:rFonts w:ascii="Times New Roman" w:eastAsia="TimesNewRomanPSMT" w:hAnsi="Times New Roman" w:cs="Times New Roman"/>
          <w:sz w:val="24"/>
          <w:szCs w:val="24"/>
          <w:lang w:eastAsia="ru-RU"/>
        </w:rPr>
        <w:t xml:space="preserve">3) </w:t>
      </w:r>
      <w:r w:rsidR="007A3FFF" w:rsidRPr="003C3350">
        <w:rPr>
          <w:rFonts w:ascii="Times New Roman" w:eastAsia="TimesNewRomanPSMT" w:hAnsi="Times New Roman" w:cs="Times New Roman"/>
          <w:sz w:val="24"/>
          <w:szCs w:val="24"/>
          <w:lang w:eastAsia="ru-RU"/>
        </w:rPr>
        <w:t xml:space="preserve"> И</w:t>
      </w:r>
      <w:r w:rsidRPr="003C3350">
        <w:rPr>
          <w:rFonts w:ascii="Times New Roman" w:eastAsia="TimesNewRomanPSMT" w:hAnsi="Times New Roman" w:cs="Times New Roman"/>
          <w:sz w:val="24"/>
          <w:szCs w:val="24"/>
          <w:lang w:eastAsia="ru-RU"/>
        </w:rPr>
        <w:t xml:space="preserve">меет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w:t>
      </w:r>
      <w:r w:rsidR="007A3FFF" w:rsidRPr="003C3350">
        <w:rPr>
          <w:rFonts w:ascii="Times New Roman" w:eastAsia="TimesNewRomanPSMT" w:hAnsi="Times New Roman" w:cs="Times New Roman"/>
          <w:sz w:val="24"/>
          <w:szCs w:val="24"/>
          <w:lang w:eastAsia="ru-RU"/>
        </w:rPr>
        <w:t xml:space="preserve">завершенный </w:t>
      </w:r>
      <w:r w:rsidRPr="003C3350">
        <w:rPr>
          <w:rFonts w:ascii="Times New Roman" w:eastAsia="TimesNewRomanPSMT" w:hAnsi="Times New Roman" w:cs="Times New Roman"/>
          <w:sz w:val="24"/>
          <w:szCs w:val="24"/>
          <w:lang w:eastAsia="ru-RU"/>
        </w:rPr>
        <w:t xml:space="preserve">отчетный год не менее </w:t>
      </w:r>
      <w:r w:rsidR="007A3FFF" w:rsidRPr="003C3350">
        <w:rPr>
          <w:rFonts w:ascii="Times New Roman" w:eastAsia="TimesNewRomanPSMT" w:hAnsi="Times New Roman" w:cs="Times New Roman"/>
          <w:sz w:val="24"/>
          <w:szCs w:val="24"/>
          <w:lang w:eastAsia="ru-RU"/>
        </w:rPr>
        <w:t>2</w:t>
      </w:r>
      <w:r w:rsidRPr="003C3350">
        <w:rPr>
          <w:rFonts w:ascii="Times New Roman" w:eastAsia="TimesNewRomanPSMT" w:hAnsi="Times New Roman" w:cs="Times New Roman"/>
          <w:sz w:val="24"/>
          <w:szCs w:val="24"/>
          <w:lang w:eastAsia="ru-RU"/>
        </w:rPr>
        <w:t xml:space="preserve"> миллиард</w:t>
      </w:r>
      <w:r w:rsidR="007A3FFF" w:rsidRPr="003C3350">
        <w:rPr>
          <w:rFonts w:ascii="Times New Roman" w:eastAsia="TimesNewRomanPSMT" w:hAnsi="Times New Roman" w:cs="Times New Roman"/>
          <w:sz w:val="24"/>
          <w:szCs w:val="24"/>
          <w:lang w:eastAsia="ru-RU"/>
        </w:rPr>
        <w:t>ов</w:t>
      </w:r>
      <w:r w:rsidRPr="003C3350">
        <w:rPr>
          <w:rFonts w:ascii="Times New Roman" w:eastAsia="TimesNewRomanPSMT" w:hAnsi="Times New Roman" w:cs="Times New Roman"/>
          <w:sz w:val="24"/>
          <w:szCs w:val="24"/>
          <w:lang w:eastAsia="ru-RU"/>
        </w:rPr>
        <w:t xml:space="preserve"> рублей</w:t>
      </w:r>
      <w:r w:rsidR="007A3FFF" w:rsidRPr="003C3350">
        <w:rPr>
          <w:rFonts w:ascii="Times New Roman" w:eastAsia="TimesNewRomanPSMT" w:hAnsi="Times New Roman" w:cs="Times New Roman"/>
          <w:sz w:val="24"/>
          <w:szCs w:val="24"/>
          <w:lang w:eastAsia="ru-RU"/>
        </w:rPr>
        <w:t xml:space="preserve">. </w:t>
      </w:r>
      <w:r w:rsidR="007A3FFF" w:rsidRPr="003C3350">
        <w:rPr>
          <w:rFonts w:ascii="Times New Roman" w:hAnsi="Times New Roman" w:cs="Times New Roman"/>
          <w:sz w:val="24"/>
          <w:szCs w:val="24"/>
        </w:rPr>
        <w:t>Под завершенным отчетным годом следует понимать отчетный год, в отношении которого истек установленный срок представления годовой бухгалтерской (финансовой) отчетности или годовая бухгалтерская (финансовая) отчетность за который составлена до истечения установленного срока ее представления</w:t>
      </w:r>
      <w:r w:rsidRPr="003C3350">
        <w:rPr>
          <w:rFonts w:ascii="Times New Roman" w:eastAsia="TimesNewRomanPSMT" w:hAnsi="Times New Roman" w:cs="Times New Roman"/>
          <w:sz w:val="24"/>
          <w:szCs w:val="24"/>
          <w:lang w:eastAsia="ru-RU"/>
        </w:rPr>
        <w:t>;</w:t>
      </w:r>
    </w:p>
    <w:p w:rsidR="00D55349" w:rsidRPr="003C3350"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3350">
        <w:rPr>
          <w:rFonts w:ascii="Times New Roman" w:eastAsia="TimesNewRomanPSMT" w:hAnsi="Times New Roman" w:cs="Times New Roman"/>
          <w:sz w:val="24"/>
          <w:szCs w:val="24"/>
          <w:lang w:eastAsia="ru-RU"/>
        </w:rPr>
        <w:t>4)</w:t>
      </w:r>
      <w:r w:rsidR="007A3FFF" w:rsidRPr="003C3350">
        <w:rPr>
          <w:rFonts w:ascii="Times New Roman" w:eastAsia="TimesNewRomanPSMT" w:hAnsi="Times New Roman" w:cs="Times New Roman"/>
          <w:sz w:val="24"/>
          <w:szCs w:val="24"/>
          <w:lang w:eastAsia="ru-RU"/>
        </w:rPr>
        <w:t xml:space="preserve"> И</w:t>
      </w:r>
      <w:r w:rsidRPr="003C3350">
        <w:rPr>
          <w:rFonts w:ascii="Times New Roman" w:eastAsia="TimesNewRomanPSMT" w:hAnsi="Times New Roman" w:cs="Times New Roman"/>
          <w:sz w:val="24"/>
          <w:szCs w:val="24"/>
          <w:lang w:eastAsia="ru-RU"/>
        </w:rPr>
        <w:t xml:space="preserve">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 </w:t>
      </w:r>
      <w:r w:rsidR="007A3FFF" w:rsidRPr="003C3350">
        <w:rPr>
          <w:rFonts w:ascii="Times New Roman" w:eastAsia="TimesNewRomanPSMT" w:hAnsi="Times New Roman" w:cs="Times New Roman"/>
          <w:sz w:val="24"/>
          <w:szCs w:val="24"/>
          <w:lang w:eastAsia="ru-RU"/>
        </w:rPr>
        <w:t xml:space="preserve">завершенный </w:t>
      </w:r>
      <w:r w:rsidRPr="003C3350">
        <w:rPr>
          <w:rFonts w:ascii="Times New Roman" w:eastAsia="TimesNewRomanPSMT" w:hAnsi="Times New Roman" w:cs="Times New Roman"/>
          <w:sz w:val="24"/>
          <w:szCs w:val="24"/>
          <w:lang w:eastAsia="ru-RU"/>
        </w:rPr>
        <w:t xml:space="preserve">отчетный год </w:t>
      </w:r>
      <w:r w:rsidR="007A3FFF" w:rsidRPr="003C3350">
        <w:rPr>
          <w:rFonts w:ascii="Times New Roman" w:eastAsia="TimesNewRomanPSMT" w:hAnsi="Times New Roman" w:cs="Times New Roman"/>
          <w:sz w:val="24"/>
          <w:szCs w:val="24"/>
          <w:lang w:eastAsia="ru-RU"/>
        </w:rPr>
        <w:t xml:space="preserve">в размере </w:t>
      </w:r>
      <w:r w:rsidRPr="003C3350">
        <w:rPr>
          <w:rFonts w:ascii="Times New Roman" w:eastAsia="TimesNewRomanPSMT" w:hAnsi="Times New Roman" w:cs="Times New Roman"/>
          <w:sz w:val="24"/>
          <w:szCs w:val="24"/>
          <w:lang w:eastAsia="ru-RU"/>
        </w:rPr>
        <w:t>не менее 2 миллиардов рублей.</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3350">
        <w:rPr>
          <w:rFonts w:ascii="Times New Roman" w:eastAsia="TimesNewRomanPSMT" w:hAnsi="Times New Roman" w:cs="Times New Roman"/>
          <w:sz w:val="24"/>
          <w:szCs w:val="24"/>
          <w:lang w:eastAsia="ru-RU"/>
        </w:rPr>
        <w:t>4.4. Для целей, предусмотренных подпунктами 1</w:t>
      </w:r>
      <w:r w:rsidR="004B4AA0" w:rsidRPr="003C3350">
        <w:rPr>
          <w:rFonts w:ascii="Times New Roman" w:eastAsia="TimesNewRomanPSMT" w:hAnsi="Times New Roman" w:cs="Times New Roman"/>
          <w:sz w:val="24"/>
          <w:szCs w:val="24"/>
          <w:lang w:eastAsia="ru-RU"/>
        </w:rPr>
        <w:t>,</w:t>
      </w:r>
      <w:r w:rsidRPr="003C3350">
        <w:rPr>
          <w:rFonts w:ascii="Times New Roman" w:eastAsia="TimesNewRomanPSMT" w:hAnsi="Times New Roman" w:cs="Times New Roman"/>
          <w:sz w:val="24"/>
          <w:szCs w:val="24"/>
          <w:lang w:eastAsia="ru-RU"/>
        </w:rPr>
        <w:t xml:space="preserve"> 3</w:t>
      </w:r>
      <w:r w:rsidR="004B4AA0" w:rsidRPr="003C3350">
        <w:rPr>
          <w:rFonts w:ascii="Times New Roman" w:eastAsia="TimesNewRomanPSMT" w:hAnsi="Times New Roman" w:cs="Times New Roman"/>
          <w:sz w:val="24"/>
          <w:szCs w:val="24"/>
          <w:lang w:eastAsia="ru-RU"/>
        </w:rPr>
        <w:t xml:space="preserve"> и 4</w:t>
      </w:r>
      <w:r w:rsidRPr="003C3350">
        <w:rPr>
          <w:rFonts w:ascii="Times New Roman" w:eastAsia="TimesNewRomanPSMT" w:hAnsi="Times New Roman" w:cs="Times New Roman"/>
          <w:sz w:val="24"/>
          <w:szCs w:val="24"/>
          <w:lang w:eastAsia="ru-RU"/>
        </w:rPr>
        <w:t xml:space="preserve"> пункта 4.2 и подпунктом 2 пункта 4.3 Регламента, учитываются следующие</w:t>
      </w:r>
      <w:r w:rsidRPr="00D55349">
        <w:rPr>
          <w:rFonts w:ascii="Times New Roman" w:eastAsia="TimesNewRomanPSMT" w:hAnsi="Times New Roman" w:cs="Times New Roman"/>
          <w:sz w:val="24"/>
          <w:szCs w:val="24"/>
          <w:lang w:eastAsia="ru-RU"/>
        </w:rPr>
        <w:t xml:space="preserve"> финансовые инструменты:</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акции и облигации российских эмитентов;</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государственные ценные бумаги иностранных государств;</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акци</w:t>
      </w:r>
      <w:r w:rsidR="00A37BD7">
        <w:rPr>
          <w:rFonts w:ascii="Times New Roman" w:eastAsia="TimesNewRomanPSMT" w:hAnsi="Times New Roman" w:cs="Times New Roman"/>
          <w:sz w:val="24"/>
          <w:szCs w:val="24"/>
          <w:lang w:eastAsia="ru-RU"/>
        </w:rPr>
        <w:t>и</w:t>
      </w:r>
      <w:r w:rsidRPr="00D55349">
        <w:rPr>
          <w:rFonts w:ascii="Times New Roman" w:eastAsia="TimesNewRomanPSMT" w:hAnsi="Times New Roman" w:cs="Times New Roman"/>
          <w:sz w:val="24"/>
          <w:szCs w:val="24"/>
          <w:lang w:eastAsia="ru-RU"/>
        </w:rPr>
        <w:t xml:space="preserve"> и облигации иностранных эмитентов;</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российские депозитарные расписки</w:t>
      </w:r>
      <w:r w:rsidR="00636A3B">
        <w:rPr>
          <w:rFonts w:ascii="Times New Roman" w:eastAsia="TimesNewRomanPSMT" w:hAnsi="Times New Roman" w:cs="Times New Roman"/>
          <w:sz w:val="24"/>
          <w:szCs w:val="24"/>
          <w:lang w:eastAsia="ru-RU"/>
        </w:rPr>
        <w:t xml:space="preserve"> и иностранные депозитарные расписки на ценные бумаги</w:t>
      </w:r>
      <w:r w:rsidRPr="00D55349">
        <w:rPr>
          <w:rFonts w:ascii="Times New Roman" w:eastAsia="TimesNewRomanPSMT" w:hAnsi="Times New Roman" w:cs="Times New Roman"/>
          <w:sz w:val="24"/>
          <w:szCs w:val="24"/>
          <w:lang w:eastAsia="ru-RU"/>
        </w:rPr>
        <w:t xml:space="preserve">; </w:t>
      </w: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инвестиционные паи</w:t>
      </w:r>
      <w:r w:rsidR="00636A3B">
        <w:rPr>
          <w:rFonts w:ascii="Times New Roman" w:eastAsia="TimesNewRomanPSMT" w:hAnsi="Times New Roman" w:cs="Times New Roman"/>
          <w:sz w:val="24"/>
          <w:szCs w:val="24"/>
          <w:lang w:eastAsia="ru-RU"/>
        </w:rPr>
        <w:t xml:space="preserve"> паевых инвестиционных фондов и паи (акции) иностранных инвестиционных фондов</w:t>
      </w:r>
      <w:r w:rsidRPr="00D55349">
        <w:rPr>
          <w:rFonts w:ascii="Times New Roman" w:eastAsia="TimesNewRomanPSMT" w:hAnsi="Times New Roman" w:cs="Times New Roman"/>
          <w:sz w:val="24"/>
          <w:szCs w:val="24"/>
          <w:lang w:eastAsia="ru-RU"/>
        </w:rPr>
        <w:t>;</w:t>
      </w:r>
    </w:p>
    <w:p w:rsidR="00636A3B" w:rsidRPr="00636A3B" w:rsidRDefault="00636A3B"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ипотечные сертификаты участия</w:t>
      </w:r>
      <w:r w:rsidRPr="00636A3B">
        <w:rPr>
          <w:rFonts w:ascii="Times New Roman" w:eastAsia="TimesNewRomanPSMT" w:hAnsi="Times New Roman" w:cs="Times New Roman"/>
          <w:sz w:val="24"/>
          <w:szCs w:val="24"/>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w:t>
      </w:r>
      <w:r w:rsidR="00636A3B">
        <w:rPr>
          <w:rFonts w:ascii="Times New Roman" w:eastAsia="TimesNewRomanPSMT" w:hAnsi="Times New Roman" w:cs="Times New Roman"/>
          <w:sz w:val="24"/>
          <w:szCs w:val="24"/>
          <w:lang w:eastAsia="ru-RU"/>
        </w:rPr>
        <w:t>заключаемые на организованных торгах договоры</w:t>
      </w:r>
      <w:r w:rsidR="000D28FE">
        <w:rPr>
          <w:rFonts w:ascii="Times New Roman" w:eastAsia="TimesNewRomanPSMT" w:hAnsi="Times New Roman" w:cs="Times New Roman"/>
          <w:sz w:val="24"/>
          <w:szCs w:val="24"/>
          <w:lang w:eastAsia="ru-RU"/>
        </w:rPr>
        <w:t xml:space="preserve">, </w:t>
      </w:r>
      <w:r w:rsidR="00636A3B">
        <w:rPr>
          <w:rFonts w:ascii="Times New Roman" w:eastAsia="TimesNewRomanPSMT" w:hAnsi="Times New Roman" w:cs="Times New Roman"/>
          <w:sz w:val="24"/>
          <w:szCs w:val="24"/>
          <w:lang w:eastAsia="ru-RU"/>
        </w:rPr>
        <w:t>явля</w:t>
      </w:r>
      <w:r w:rsidRPr="00D55349">
        <w:rPr>
          <w:rFonts w:ascii="Times New Roman" w:eastAsia="TimesNewRomanPSMT" w:hAnsi="Times New Roman" w:cs="Times New Roman"/>
          <w:sz w:val="24"/>
          <w:szCs w:val="24"/>
          <w:lang w:eastAsia="ru-RU"/>
        </w:rPr>
        <w:t xml:space="preserve">ющиеся </w:t>
      </w:r>
      <w:r w:rsidR="007A3FFF">
        <w:rPr>
          <w:rFonts w:ascii="Times New Roman" w:eastAsia="TimesNewRomanPSMT" w:hAnsi="Times New Roman" w:cs="Times New Roman"/>
          <w:sz w:val="24"/>
          <w:szCs w:val="24"/>
          <w:lang w:eastAsia="ru-RU"/>
        </w:rPr>
        <w:t xml:space="preserve">производными </w:t>
      </w:r>
      <w:r w:rsidRPr="00D55349">
        <w:rPr>
          <w:rFonts w:ascii="Times New Roman" w:eastAsia="TimesNewRomanPSMT" w:hAnsi="Times New Roman" w:cs="Times New Roman"/>
          <w:sz w:val="24"/>
          <w:szCs w:val="24"/>
          <w:lang w:eastAsia="ru-RU"/>
        </w:rPr>
        <w:t>финансовы</w:t>
      </w:r>
      <w:r w:rsidR="007A3FFF">
        <w:rPr>
          <w:rFonts w:ascii="Times New Roman" w:eastAsia="TimesNewRomanPSMT" w:hAnsi="Times New Roman" w:cs="Times New Roman"/>
          <w:sz w:val="24"/>
          <w:szCs w:val="24"/>
          <w:lang w:eastAsia="ru-RU"/>
        </w:rPr>
        <w:t>ми</w:t>
      </w:r>
      <w:r w:rsidRPr="00D55349">
        <w:rPr>
          <w:rFonts w:ascii="Times New Roman" w:eastAsia="TimesNewRomanPSMT" w:hAnsi="Times New Roman" w:cs="Times New Roman"/>
          <w:sz w:val="24"/>
          <w:szCs w:val="24"/>
          <w:lang w:eastAsia="ru-RU"/>
        </w:rPr>
        <w:t xml:space="preserve"> инструмент</w:t>
      </w:r>
      <w:r w:rsidR="007A3FFF">
        <w:rPr>
          <w:rFonts w:ascii="Times New Roman" w:eastAsia="TimesNewRomanPSMT" w:hAnsi="Times New Roman" w:cs="Times New Roman"/>
          <w:sz w:val="24"/>
          <w:szCs w:val="24"/>
          <w:lang w:eastAsia="ru-RU"/>
        </w:rPr>
        <w:t>ами</w:t>
      </w:r>
      <w:r w:rsidRPr="00D55349">
        <w:rPr>
          <w:rFonts w:ascii="Times New Roman" w:eastAsia="TimesNewRomanPSMT" w:hAnsi="Times New Roman" w:cs="Times New Roman"/>
          <w:sz w:val="24"/>
          <w:szCs w:val="24"/>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4.5. </w:t>
      </w:r>
      <w:r w:rsidR="004B4AA0">
        <w:rPr>
          <w:rFonts w:ascii="Times New Roman" w:eastAsia="TimesNewRomanPSMT" w:hAnsi="Times New Roman" w:cs="Times New Roman"/>
          <w:sz w:val="24"/>
          <w:szCs w:val="24"/>
          <w:lang w:eastAsia="ru-RU"/>
        </w:rPr>
        <w:t>С</w:t>
      </w:r>
      <w:r w:rsidRPr="00D55349">
        <w:rPr>
          <w:rFonts w:ascii="Times New Roman" w:eastAsia="TimesNewRomanPSMT" w:hAnsi="Times New Roman" w:cs="Times New Roman"/>
          <w:sz w:val="24"/>
          <w:szCs w:val="24"/>
          <w:lang w:eastAsia="ru-RU"/>
        </w:rPr>
        <w:t>тоимость финансовых инструментов</w:t>
      </w:r>
      <w:r w:rsidR="004B4AA0">
        <w:rPr>
          <w:rFonts w:ascii="Times New Roman" w:eastAsia="TimesNewRomanPSMT" w:hAnsi="Times New Roman" w:cs="Times New Roman"/>
          <w:sz w:val="24"/>
          <w:szCs w:val="24"/>
          <w:lang w:eastAsia="ru-RU"/>
        </w:rPr>
        <w:t xml:space="preserve"> (размер обязательств)</w:t>
      </w:r>
      <w:r w:rsidRPr="00D55349">
        <w:rPr>
          <w:rFonts w:ascii="Times New Roman" w:eastAsia="TimesNewRomanPSMT" w:hAnsi="Times New Roman" w:cs="Times New Roman"/>
          <w:sz w:val="24"/>
          <w:szCs w:val="24"/>
          <w:lang w:eastAsia="ru-RU"/>
        </w:rPr>
        <w:t>, в предусмотренн</w:t>
      </w:r>
      <w:r w:rsidR="00E1305C">
        <w:rPr>
          <w:rFonts w:ascii="Times New Roman" w:eastAsia="TimesNewRomanPSMT" w:hAnsi="Times New Roman" w:cs="Times New Roman"/>
          <w:sz w:val="24"/>
          <w:szCs w:val="24"/>
          <w:lang w:eastAsia="ru-RU"/>
        </w:rPr>
        <w:t>ых</w:t>
      </w:r>
      <w:r w:rsidRPr="00D55349">
        <w:rPr>
          <w:rFonts w:ascii="Times New Roman" w:eastAsia="TimesNewRomanPSMT" w:hAnsi="Times New Roman" w:cs="Times New Roman"/>
          <w:sz w:val="24"/>
          <w:szCs w:val="24"/>
          <w:lang w:eastAsia="ru-RU"/>
        </w:rPr>
        <w:t xml:space="preserve"> подпункт</w:t>
      </w:r>
      <w:r w:rsidR="00E1305C">
        <w:rPr>
          <w:rFonts w:ascii="Times New Roman" w:eastAsia="TimesNewRomanPSMT" w:hAnsi="Times New Roman" w:cs="Times New Roman"/>
          <w:sz w:val="24"/>
          <w:szCs w:val="24"/>
          <w:lang w:eastAsia="ru-RU"/>
        </w:rPr>
        <w:t>ами</w:t>
      </w:r>
      <w:r w:rsidR="009E7EBE">
        <w:rPr>
          <w:rFonts w:ascii="Times New Roman" w:eastAsia="TimesNewRomanPSMT" w:hAnsi="Times New Roman" w:cs="Times New Roman"/>
          <w:sz w:val="24"/>
          <w:szCs w:val="24"/>
          <w:lang w:eastAsia="ru-RU"/>
        </w:rPr>
        <w:t xml:space="preserve"> </w:t>
      </w:r>
      <w:r w:rsidRPr="002D781E">
        <w:rPr>
          <w:rFonts w:ascii="Times New Roman" w:eastAsia="TimesNewRomanPSMT" w:hAnsi="Times New Roman" w:cs="Times New Roman"/>
          <w:sz w:val="24"/>
          <w:szCs w:val="24"/>
          <w:lang w:eastAsia="ru-RU"/>
        </w:rPr>
        <w:t>1</w:t>
      </w:r>
      <w:r w:rsidR="00E1305C">
        <w:rPr>
          <w:rFonts w:ascii="Times New Roman" w:eastAsia="TimesNewRomanPSMT" w:hAnsi="Times New Roman" w:cs="Times New Roman"/>
          <w:sz w:val="24"/>
          <w:szCs w:val="24"/>
          <w:lang w:eastAsia="ru-RU"/>
        </w:rPr>
        <w:t xml:space="preserve"> и 4</w:t>
      </w:r>
      <w:r w:rsidRPr="002D781E">
        <w:rPr>
          <w:rFonts w:ascii="Times New Roman" w:eastAsia="TimesNewRomanPSMT" w:hAnsi="Times New Roman" w:cs="Times New Roman"/>
          <w:sz w:val="24"/>
          <w:szCs w:val="24"/>
          <w:lang w:eastAsia="ru-RU"/>
        </w:rPr>
        <w:t xml:space="preserve"> пункта 4.2 Регламента</w:t>
      </w:r>
      <w:r w:rsidRPr="00D55349">
        <w:rPr>
          <w:rFonts w:ascii="Times New Roman" w:eastAsia="TimesNewRomanPSMT" w:hAnsi="Times New Roman" w:cs="Times New Roman"/>
          <w:sz w:val="24"/>
          <w:szCs w:val="24"/>
          <w:lang w:eastAsia="ru-RU"/>
        </w:rPr>
        <w:t xml:space="preserve"> случа</w:t>
      </w:r>
      <w:r w:rsidR="004B4AA0">
        <w:rPr>
          <w:rFonts w:ascii="Times New Roman" w:eastAsia="TimesNewRomanPSMT" w:hAnsi="Times New Roman" w:cs="Times New Roman"/>
          <w:sz w:val="24"/>
          <w:szCs w:val="24"/>
          <w:lang w:eastAsia="ru-RU"/>
        </w:rPr>
        <w:t>ях</w:t>
      </w:r>
      <w:r w:rsidRPr="00D55349">
        <w:rPr>
          <w:rFonts w:ascii="Times New Roman" w:eastAsia="TimesNewRomanPSMT" w:hAnsi="Times New Roman" w:cs="Times New Roman"/>
          <w:sz w:val="24"/>
          <w:szCs w:val="24"/>
          <w:lang w:eastAsia="ru-RU"/>
        </w:rPr>
        <w:t xml:space="preserve"> определяется на день проведения соответствующего расчета как сумма их оценочной стоимости</w:t>
      </w:r>
      <w:r w:rsidR="004B4AA0">
        <w:rPr>
          <w:rFonts w:ascii="Times New Roman" w:eastAsia="TimesNewRomanPSMT" w:hAnsi="Times New Roman" w:cs="Times New Roman"/>
          <w:sz w:val="24"/>
          <w:szCs w:val="24"/>
          <w:lang w:eastAsia="ru-RU"/>
        </w:rPr>
        <w:t xml:space="preserve"> (размера обязательств)</w:t>
      </w:r>
      <w:r w:rsidRPr="00D55349">
        <w:rPr>
          <w:rFonts w:ascii="Times New Roman" w:eastAsia="TimesNewRomanPSMT" w:hAnsi="Times New Roman" w:cs="Times New Roman"/>
          <w:sz w:val="24"/>
          <w:szCs w:val="24"/>
          <w:lang w:eastAsia="ru-RU"/>
        </w:rPr>
        <w:t>, определяемой с учетом следующих положений:</w:t>
      </w:r>
    </w:p>
    <w:p w:rsidR="004B4AA0" w:rsidRDefault="00D55349" w:rsidP="004B4AA0">
      <w:pPr>
        <w:autoSpaceDE w:val="0"/>
        <w:autoSpaceDN w:val="0"/>
        <w:adjustRightInd w:val="0"/>
        <w:spacing w:after="0" w:line="240" w:lineRule="auto"/>
        <w:jc w:val="both"/>
        <w:rPr>
          <w:rFonts w:ascii="Times New Roman" w:hAnsi="Times New Roman" w:cs="Times New Roman"/>
          <w:sz w:val="24"/>
          <w:szCs w:val="24"/>
        </w:rPr>
      </w:pPr>
      <w:r w:rsidRPr="00D55349">
        <w:rPr>
          <w:rFonts w:ascii="Times New Roman" w:eastAsia="TimesNewRomanPSMT" w:hAnsi="Times New Roman" w:cs="Times New Roman"/>
          <w:sz w:val="24"/>
          <w:szCs w:val="24"/>
          <w:lang w:eastAsia="ru-RU"/>
        </w:rPr>
        <w:lastRenderedPageBreak/>
        <w:t>- оценочная стоимость ценных бумаг (за исключением инвестиционных паев</w:t>
      </w:r>
      <w:r w:rsidR="004B4AA0">
        <w:rPr>
          <w:rFonts w:ascii="Times New Roman" w:eastAsia="TimesNewRomanPSMT" w:hAnsi="Times New Roman" w:cs="Times New Roman"/>
          <w:sz w:val="24"/>
          <w:szCs w:val="24"/>
          <w:lang w:eastAsia="ru-RU"/>
        </w:rPr>
        <w:t xml:space="preserve"> и ипотечных сертификатов участия</w:t>
      </w:r>
      <w:r w:rsidRPr="00D55349">
        <w:rPr>
          <w:rFonts w:ascii="Times New Roman" w:eastAsia="TimesNewRomanPSMT" w:hAnsi="Times New Roman" w:cs="Times New Roman"/>
          <w:sz w:val="24"/>
          <w:szCs w:val="24"/>
          <w:lang w:eastAsia="ru-RU"/>
        </w:rPr>
        <w:t xml:space="preserve">) определяется исходя из рыночной цены, </w:t>
      </w:r>
      <w:r w:rsidR="004B4AA0">
        <w:rPr>
          <w:rFonts w:ascii="Times New Roman" w:eastAsia="TimesNewRomanPSMT" w:hAnsi="Times New Roman" w:cs="Times New Roman"/>
          <w:sz w:val="24"/>
          <w:szCs w:val="24"/>
          <w:lang w:eastAsia="ru-RU"/>
        </w:rPr>
        <w:t>определенной</w:t>
      </w:r>
      <w:r w:rsidRPr="00D55349">
        <w:rPr>
          <w:rFonts w:ascii="Times New Roman" w:eastAsia="TimesNewRomanPSMT" w:hAnsi="Times New Roman" w:cs="Times New Roman"/>
          <w:sz w:val="24"/>
          <w:szCs w:val="24"/>
          <w:lang w:eastAsia="ru-RU"/>
        </w:rPr>
        <w:t xml:space="preserve"> в соответствии </w:t>
      </w:r>
      <w:r w:rsidR="004B4AA0">
        <w:rPr>
          <w:rFonts w:ascii="Times New Roman" w:hAnsi="Times New Roman" w:cs="Times New Roman"/>
          <w:sz w:val="24"/>
          <w:szCs w:val="24"/>
        </w:rPr>
        <w:t xml:space="preserve">с </w:t>
      </w:r>
      <w:hyperlink r:id="rId20" w:history="1">
        <w:r w:rsidR="004B4AA0" w:rsidRPr="004B4AA0">
          <w:rPr>
            <w:rFonts w:ascii="Times New Roman" w:hAnsi="Times New Roman" w:cs="Times New Roman"/>
            <w:sz w:val="24"/>
            <w:szCs w:val="24"/>
          </w:rPr>
          <w:t>Порядком</w:t>
        </w:r>
      </w:hyperlink>
      <w:r w:rsidR="004B4AA0">
        <w:rPr>
          <w:rFonts w:ascii="Times New Roman" w:hAnsi="Times New Roman" w:cs="Times New Roman"/>
          <w:sz w:val="24"/>
          <w:szCs w:val="24"/>
        </w:rPr>
        <w:t xml:space="preserve">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9 ноября 2010 года N 10-65/</w:t>
      </w:r>
      <w:proofErr w:type="spellStart"/>
      <w:r w:rsidR="004B4AA0">
        <w:rPr>
          <w:rFonts w:ascii="Times New Roman" w:hAnsi="Times New Roman" w:cs="Times New Roman"/>
          <w:sz w:val="24"/>
          <w:szCs w:val="24"/>
        </w:rPr>
        <w:t>пз</w:t>
      </w:r>
      <w:proofErr w:type="spellEnd"/>
      <w:r w:rsidR="004B4AA0">
        <w:rPr>
          <w:rFonts w:ascii="Times New Roman" w:hAnsi="Times New Roman" w:cs="Times New Roman"/>
          <w:sz w:val="24"/>
          <w:szCs w:val="24"/>
        </w:rPr>
        <w:t>-н "Об утверждении Порядка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а при невозможности определения рыночной цены - из цены их приобретения (для облигаций - цены приобретения и накопленного купонного дохода);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оценочной стоимостью инвестиционных паев</w:t>
      </w:r>
      <w:r w:rsidR="004B4AA0">
        <w:rPr>
          <w:rFonts w:ascii="Times New Roman" w:eastAsia="TimesNewRomanPSMT" w:hAnsi="Times New Roman" w:cs="Times New Roman"/>
          <w:sz w:val="24"/>
          <w:szCs w:val="24"/>
          <w:lang w:eastAsia="ru-RU"/>
        </w:rPr>
        <w:t xml:space="preserve"> паевых инвестиционных фондов</w:t>
      </w:r>
      <w:r w:rsidRPr="00D55349">
        <w:rPr>
          <w:rFonts w:ascii="Times New Roman" w:eastAsia="TimesNewRomanPSMT" w:hAnsi="Times New Roman" w:cs="Times New Roman"/>
          <w:sz w:val="24"/>
          <w:szCs w:val="24"/>
          <w:lang w:eastAsia="ru-RU"/>
        </w:rPr>
        <w:t xml:space="preserve"> признается их расчетная стоимость на последнюю дату ее определения, предшествующую дате определения их стоимости;</w:t>
      </w:r>
    </w:p>
    <w:p w:rsidR="004B4AA0" w:rsidRDefault="00D55349" w:rsidP="004B4AA0">
      <w:pPr>
        <w:autoSpaceDE w:val="0"/>
        <w:autoSpaceDN w:val="0"/>
        <w:adjustRightInd w:val="0"/>
        <w:spacing w:after="0" w:line="240" w:lineRule="auto"/>
        <w:jc w:val="both"/>
        <w:rPr>
          <w:rFonts w:ascii="Times New Roman" w:hAnsi="Times New Roman" w:cs="Times New Roman"/>
          <w:sz w:val="24"/>
          <w:szCs w:val="24"/>
        </w:rPr>
      </w:pPr>
      <w:r w:rsidRPr="00D55349">
        <w:rPr>
          <w:rFonts w:ascii="Times New Roman" w:eastAsia="TimesNewRomanPSMT" w:hAnsi="Times New Roman" w:cs="Times New Roman"/>
          <w:sz w:val="24"/>
          <w:szCs w:val="24"/>
          <w:lang w:eastAsia="ru-RU"/>
        </w:rPr>
        <w:t xml:space="preserve">- </w:t>
      </w:r>
      <w:r w:rsidR="004B4AA0">
        <w:rPr>
          <w:rFonts w:ascii="Times New Roman" w:hAnsi="Times New Roman" w:cs="Times New Roman"/>
          <w:sz w:val="24"/>
          <w:szCs w:val="24"/>
        </w:rPr>
        <w:t>оценочной стоимостью паев (акций) иностранных инвестиционных фондов признается их расчетная стоимость на последнюю дату их определения, предшествующую дате определения их стоимости, рассчитанной в соответствии с личным законом такого фонда на основе стоимости его чистых активов в расчете на один пай (акцию), а если на расчетную дату расчетная стоимость отсутствует, оценочная стоимость паев (акций) иностранных инвестиционных фондов определяется исходя из цены закрытия рынка на расчетную дату по итогам торгов на иностранной фондовой бирже;</w:t>
      </w:r>
    </w:p>
    <w:p w:rsidR="004B4AA0" w:rsidRDefault="004B4AA0" w:rsidP="004B4A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оценочной стоимостью ипотечных сертификатов участия признается их оценочная стоимость на последнюю дату ее определения, предшествующую дате определения их стоимости, путем деления размера ипотечного покрытия, долю в праве общей долевой собственности на которое удостоверяет ипотечный сертификат участия, на количество выданных ипотечных сертификатов;</w:t>
      </w:r>
    </w:p>
    <w:p w:rsidR="004B4AA0" w:rsidRDefault="004B4AA0" w:rsidP="004B4A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общий размер обязательств из договоров, являющихся производными финансовыми инструментами, определяется исходя из размера обеспечения, требуемого для обеспечения исполнения обязательств по открытым позициям лица, подавшего заявление о признании его квалифицированным инвестором, и премии, уплаченной при заключении опционного договора.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4.6. Совокупная цена по сделкам с </w:t>
      </w:r>
      <w:r w:rsidR="004B4AA0">
        <w:rPr>
          <w:rFonts w:ascii="Times New Roman" w:eastAsia="TimesNewRomanPSMT" w:hAnsi="Times New Roman" w:cs="Times New Roman"/>
          <w:sz w:val="24"/>
          <w:szCs w:val="24"/>
          <w:lang w:eastAsia="ru-RU"/>
        </w:rPr>
        <w:t>финансовыми инструментами</w:t>
      </w:r>
      <w:r w:rsidR="000C2373">
        <w:rPr>
          <w:rFonts w:ascii="Times New Roman" w:eastAsia="TimesNewRomanPSMT" w:hAnsi="Times New Roman" w:cs="Times New Roman"/>
          <w:sz w:val="24"/>
          <w:szCs w:val="24"/>
          <w:lang w:eastAsia="ru-RU"/>
        </w:rPr>
        <w:t>,</w:t>
      </w:r>
      <w:r w:rsidR="002D781E">
        <w:rPr>
          <w:rFonts w:ascii="Times New Roman" w:eastAsia="TimesNewRomanPSMT" w:hAnsi="Times New Roman" w:cs="Times New Roman"/>
          <w:sz w:val="24"/>
          <w:szCs w:val="24"/>
          <w:lang w:eastAsia="ru-RU"/>
        </w:rPr>
        <w:t xml:space="preserve"> в случаях</w:t>
      </w:r>
      <w:r w:rsidR="000C2373">
        <w:rPr>
          <w:rFonts w:ascii="Times New Roman" w:eastAsia="TimesNewRomanPSMT" w:hAnsi="Times New Roman" w:cs="Times New Roman"/>
          <w:sz w:val="24"/>
          <w:szCs w:val="24"/>
          <w:lang w:eastAsia="ru-RU"/>
        </w:rPr>
        <w:t>,</w:t>
      </w:r>
      <w:r w:rsidR="002D781E">
        <w:rPr>
          <w:rFonts w:ascii="Times New Roman" w:eastAsia="TimesNewRomanPSMT" w:hAnsi="Times New Roman" w:cs="Times New Roman"/>
          <w:sz w:val="24"/>
          <w:szCs w:val="24"/>
          <w:lang w:eastAsia="ru-RU"/>
        </w:rPr>
        <w:t xml:space="preserve"> </w:t>
      </w:r>
      <w:r w:rsidRPr="00D55349">
        <w:rPr>
          <w:rFonts w:ascii="Times New Roman" w:eastAsia="TimesNewRomanPSMT" w:hAnsi="Times New Roman" w:cs="Times New Roman"/>
          <w:sz w:val="24"/>
          <w:szCs w:val="24"/>
          <w:lang w:eastAsia="ru-RU"/>
        </w:rPr>
        <w:t>предусмотренных подпунктом 3 пункта 4.2. и подпунктом 2 пункта 4.3. настоящего Регламента определяется как сумма: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цен договоров с ценными бумагами</w:t>
      </w:r>
      <w:r w:rsidR="002D781E">
        <w:rPr>
          <w:rFonts w:ascii="Times New Roman" w:eastAsia="TimesNewRomanPSMT" w:hAnsi="Times New Roman" w:cs="Times New Roman"/>
          <w:sz w:val="24"/>
          <w:szCs w:val="24"/>
          <w:lang w:eastAsia="ru-RU"/>
        </w:rPr>
        <w:t xml:space="preserve"> (договоров купли-продажи, договоров займа)</w:t>
      </w:r>
      <w:r w:rsidRPr="00D55349">
        <w:rPr>
          <w:rFonts w:ascii="Times New Roman" w:eastAsia="TimesNewRomanPSMT" w:hAnsi="Times New Roman" w:cs="Times New Roman"/>
          <w:sz w:val="24"/>
          <w:szCs w:val="24"/>
          <w:lang w:eastAsia="ru-RU"/>
        </w:rPr>
        <w:t>,</w:t>
      </w:r>
      <w:r w:rsidR="002D781E">
        <w:rPr>
          <w:rFonts w:ascii="Times New Roman" w:eastAsia="TimesNewRomanPSMT" w:hAnsi="Times New Roman" w:cs="Times New Roman"/>
          <w:sz w:val="24"/>
          <w:szCs w:val="24"/>
          <w:lang w:eastAsia="ru-RU"/>
        </w:rPr>
        <w:t xml:space="preserve"> а по договорам </w:t>
      </w:r>
      <w:proofErr w:type="spellStart"/>
      <w:r w:rsidR="002D781E">
        <w:rPr>
          <w:rFonts w:ascii="Times New Roman" w:eastAsia="TimesNewRomanPSMT" w:hAnsi="Times New Roman" w:cs="Times New Roman"/>
          <w:sz w:val="24"/>
          <w:szCs w:val="24"/>
          <w:lang w:eastAsia="ru-RU"/>
        </w:rPr>
        <w:t>репо</w:t>
      </w:r>
      <w:proofErr w:type="spellEnd"/>
      <w:r w:rsidR="002D781E">
        <w:rPr>
          <w:rFonts w:ascii="Times New Roman" w:eastAsia="TimesNewRomanPSMT" w:hAnsi="Times New Roman" w:cs="Times New Roman"/>
          <w:sz w:val="24"/>
          <w:szCs w:val="24"/>
          <w:lang w:eastAsia="ru-RU"/>
        </w:rPr>
        <w:t xml:space="preserve"> – цен первых частей и цен</w:t>
      </w:r>
      <w:r w:rsidR="00E1305C">
        <w:rPr>
          <w:rFonts w:ascii="Times New Roman" w:eastAsia="TimesNewRomanPSMT" w:hAnsi="Times New Roman" w:cs="Times New Roman"/>
          <w:sz w:val="24"/>
          <w:szCs w:val="24"/>
          <w:lang w:eastAsia="ru-RU"/>
        </w:rPr>
        <w:t xml:space="preserve"> договоров</w:t>
      </w:r>
      <w:r w:rsidR="002D781E">
        <w:rPr>
          <w:rFonts w:ascii="Times New Roman" w:eastAsia="TimesNewRomanPSMT" w:hAnsi="Times New Roman" w:cs="Times New Roman"/>
          <w:sz w:val="24"/>
          <w:szCs w:val="24"/>
          <w:lang w:eastAsia="ru-RU"/>
        </w:rPr>
        <w:t xml:space="preserve">, являющихся </w:t>
      </w:r>
      <w:proofErr w:type="gramStart"/>
      <w:r w:rsidR="002D781E">
        <w:rPr>
          <w:rFonts w:ascii="Times New Roman" w:eastAsia="TimesNewRomanPSMT" w:hAnsi="Times New Roman" w:cs="Times New Roman"/>
          <w:sz w:val="24"/>
          <w:szCs w:val="24"/>
          <w:lang w:eastAsia="ru-RU"/>
        </w:rPr>
        <w:t>производными  финансовыми</w:t>
      </w:r>
      <w:proofErr w:type="gramEnd"/>
      <w:r w:rsidR="002D781E">
        <w:rPr>
          <w:rFonts w:ascii="Times New Roman" w:eastAsia="TimesNewRomanPSMT" w:hAnsi="Times New Roman" w:cs="Times New Roman"/>
          <w:sz w:val="24"/>
          <w:szCs w:val="24"/>
          <w:lang w:eastAsia="ru-RU"/>
        </w:rPr>
        <w:t xml:space="preserve"> инструментами</w:t>
      </w:r>
      <w:r w:rsidRPr="00D55349">
        <w:rPr>
          <w:rFonts w:ascii="Times New Roman" w:eastAsia="TimesNewRomanPSMT" w:hAnsi="Times New Roman" w:cs="Times New Roman"/>
          <w:sz w:val="24"/>
          <w:szCs w:val="24"/>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4.7</w:t>
      </w:r>
      <w:r w:rsidRPr="003C3350">
        <w:rPr>
          <w:rFonts w:ascii="Times New Roman" w:eastAsia="TimesNewRomanPSMT" w:hAnsi="Times New Roman" w:cs="Times New Roman"/>
          <w:sz w:val="24"/>
          <w:szCs w:val="24"/>
          <w:lang w:eastAsia="ru-RU"/>
        </w:rPr>
        <w:t xml:space="preserve">. При определении необходимого опыта работы, в предусмотренном подпунктом 2 пункта 4.2. настоящего Регламента случае, учитывается работа в течение </w:t>
      </w:r>
      <w:r w:rsidR="002D781E" w:rsidRPr="003C3350">
        <w:rPr>
          <w:rFonts w:ascii="Times New Roman" w:eastAsia="TimesNewRomanPSMT" w:hAnsi="Times New Roman" w:cs="Times New Roman"/>
          <w:sz w:val="24"/>
          <w:szCs w:val="24"/>
          <w:lang w:eastAsia="ru-RU"/>
        </w:rPr>
        <w:t>пяти</w:t>
      </w:r>
      <w:r w:rsidRPr="003C3350">
        <w:rPr>
          <w:rFonts w:ascii="Times New Roman" w:eastAsia="TimesNewRomanPSMT" w:hAnsi="Times New Roman" w:cs="Times New Roman"/>
          <w:sz w:val="24"/>
          <w:szCs w:val="24"/>
          <w:lang w:eastAsia="ru-RU"/>
        </w:rPr>
        <w:t xml:space="preserve"> лет, предшествующих дате подаче заявления о признании квалифицированным инвестором, непосредственно связанная с совершением операций с финансовыми инструментами,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w:t>
      </w:r>
      <w:r w:rsidRPr="00D55349">
        <w:rPr>
          <w:rFonts w:ascii="Times New Roman" w:eastAsia="TimesNewRomanPSMT" w:hAnsi="Times New Roman" w:cs="Times New Roman"/>
          <w:sz w:val="24"/>
          <w:szCs w:val="24"/>
          <w:lang w:eastAsia="ru-RU"/>
        </w:rPr>
        <w:t>, управлением рисками.</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4.8. </w:t>
      </w:r>
      <w:r w:rsidR="002D781E">
        <w:rPr>
          <w:rFonts w:ascii="Times New Roman" w:eastAsia="TimesNewRomanPSMT" w:hAnsi="Times New Roman" w:cs="Times New Roman"/>
          <w:sz w:val="24"/>
          <w:szCs w:val="24"/>
          <w:lang w:eastAsia="ru-RU"/>
        </w:rPr>
        <w:t xml:space="preserve"> С</w:t>
      </w:r>
      <w:r w:rsidRPr="00D55349">
        <w:rPr>
          <w:rFonts w:ascii="Times New Roman" w:eastAsia="TimesNewRomanPSMT" w:hAnsi="Times New Roman" w:cs="Times New Roman"/>
          <w:sz w:val="24"/>
          <w:szCs w:val="24"/>
          <w:lang w:eastAsia="ru-RU"/>
        </w:rPr>
        <w:t>обственны</w:t>
      </w:r>
      <w:r w:rsidR="002D781E">
        <w:rPr>
          <w:rFonts w:ascii="Times New Roman" w:eastAsia="TimesNewRomanPSMT" w:hAnsi="Times New Roman" w:cs="Times New Roman"/>
          <w:sz w:val="24"/>
          <w:szCs w:val="24"/>
          <w:lang w:eastAsia="ru-RU"/>
        </w:rPr>
        <w:t>й</w:t>
      </w:r>
      <w:r w:rsidRPr="00D55349">
        <w:rPr>
          <w:rFonts w:ascii="Times New Roman" w:eastAsia="TimesNewRomanPSMT" w:hAnsi="Times New Roman" w:cs="Times New Roman"/>
          <w:sz w:val="24"/>
          <w:szCs w:val="24"/>
          <w:lang w:eastAsia="ru-RU"/>
        </w:rPr>
        <w:t xml:space="preserve"> капитал российского юридического лица, предусмотренн</w:t>
      </w:r>
      <w:r w:rsidR="002D781E">
        <w:rPr>
          <w:rFonts w:ascii="Times New Roman" w:eastAsia="TimesNewRomanPSMT" w:hAnsi="Times New Roman" w:cs="Times New Roman"/>
          <w:sz w:val="24"/>
          <w:szCs w:val="24"/>
          <w:lang w:eastAsia="ru-RU"/>
        </w:rPr>
        <w:t>ый</w:t>
      </w:r>
      <w:r w:rsidRPr="00D55349">
        <w:rPr>
          <w:rFonts w:ascii="Times New Roman" w:eastAsia="TimesNewRomanPSMT" w:hAnsi="Times New Roman" w:cs="Times New Roman"/>
          <w:sz w:val="24"/>
          <w:szCs w:val="24"/>
          <w:lang w:eastAsia="ru-RU"/>
        </w:rPr>
        <w:t xml:space="preserve"> подпунктом 1 пункта 4.3. настоящего Регламента, </w:t>
      </w:r>
      <w:r w:rsidR="002D781E">
        <w:rPr>
          <w:rFonts w:ascii="Times New Roman" w:eastAsia="TimesNewRomanPSMT" w:hAnsi="Times New Roman" w:cs="Times New Roman"/>
          <w:sz w:val="24"/>
          <w:szCs w:val="24"/>
          <w:lang w:eastAsia="ru-RU"/>
        </w:rPr>
        <w:t xml:space="preserve">определяется </w:t>
      </w:r>
      <w:r w:rsidRPr="00D55349">
        <w:rPr>
          <w:rFonts w:ascii="Times New Roman" w:eastAsia="TimesNewRomanPSMT" w:hAnsi="Times New Roman" w:cs="Times New Roman"/>
          <w:sz w:val="24"/>
          <w:szCs w:val="24"/>
          <w:lang w:eastAsia="ru-RU"/>
        </w:rPr>
        <w:t>путем вычитания из суммы по III разделу бухгалтерского баланса суммы акций (долей паев), выкупленных у участников (учредителей), и вычитания суммы задолженности участников (учредителей) по взносам в уставный (складочный) капитал.</w:t>
      </w:r>
      <w:r w:rsidR="002D781E">
        <w:rPr>
          <w:rFonts w:ascii="Times New Roman" w:eastAsia="TimesNewRomanPSMT" w:hAnsi="Times New Roman" w:cs="Times New Roman"/>
          <w:sz w:val="24"/>
          <w:szCs w:val="24"/>
          <w:lang w:eastAsia="ru-RU"/>
        </w:rPr>
        <w:t xml:space="preserve"> С</w:t>
      </w:r>
      <w:r w:rsidRPr="00D55349">
        <w:rPr>
          <w:rFonts w:ascii="Times New Roman" w:eastAsia="TimesNewRomanPSMT" w:hAnsi="Times New Roman" w:cs="Times New Roman"/>
          <w:sz w:val="24"/>
          <w:szCs w:val="24"/>
          <w:lang w:eastAsia="ru-RU"/>
        </w:rPr>
        <w:t>обственны</w:t>
      </w:r>
      <w:r w:rsidR="002D781E">
        <w:rPr>
          <w:rFonts w:ascii="Times New Roman" w:eastAsia="TimesNewRomanPSMT" w:hAnsi="Times New Roman" w:cs="Times New Roman"/>
          <w:sz w:val="24"/>
          <w:szCs w:val="24"/>
          <w:lang w:eastAsia="ru-RU"/>
        </w:rPr>
        <w:t>й</w:t>
      </w:r>
      <w:r w:rsidRPr="00D55349">
        <w:rPr>
          <w:rFonts w:ascii="Times New Roman" w:eastAsia="TimesNewRomanPSMT" w:hAnsi="Times New Roman" w:cs="Times New Roman"/>
          <w:sz w:val="24"/>
          <w:szCs w:val="24"/>
          <w:lang w:eastAsia="ru-RU"/>
        </w:rPr>
        <w:t xml:space="preserve"> капитал иностранного юридического лица </w:t>
      </w:r>
      <w:r w:rsidR="002D781E">
        <w:rPr>
          <w:rFonts w:ascii="Times New Roman" w:eastAsia="TimesNewRomanPSMT" w:hAnsi="Times New Roman" w:cs="Times New Roman"/>
          <w:sz w:val="24"/>
          <w:szCs w:val="24"/>
          <w:lang w:eastAsia="ru-RU"/>
        </w:rPr>
        <w:t>определяется как</w:t>
      </w:r>
      <w:r w:rsidRPr="00D55349">
        <w:rPr>
          <w:rFonts w:ascii="Times New Roman" w:eastAsia="TimesNewRomanPSMT" w:hAnsi="Times New Roman" w:cs="Times New Roman"/>
          <w:sz w:val="24"/>
          <w:szCs w:val="24"/>
          <w:lang w:eastAsia="ru-RU"/>
        </w:rPr>
        <w:t xml:space="preserve"> стоимость его чистых активов, расчет которых подтверждается аудитором.</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Собственный капитал иностранного юридического лица, а также иные показатели, предусмотренные в подпунктах </w:t>
      </w:r>
      <w:r w:rsidR="00B83339">
        <w:rPr>
          <w:rFonts w:ascii="Times New Roman" w:eastAsia="TimesNewRomanPSMT" w:hAnsi="Times New Roman" w:cs="Times New Roman"/>
          <w:sz w:val="24"/>
          <w:szCs w:val="24"/>
          <w:lang w:eastAsia="ru-RU"/>
        </w:rPr>
        <w:t>1, 3,</w:t>
      </w:r>
      <w:r w:rsidRPr="00D55349">
        <w:rPr>
          <w:rFonts w:ascii="Times New Roman" w:eastAsia="TimesNewRomanPSMT" w:hAnsi="Times New Roman" w:cs="Times New Roman"/>
          <w:sz w:val="24"/>
          <w:szCs w:val="24"/>
          <w:lang w:eastAsia="ru-RU"/>
        </w:rPr>
        <w:t xml:space="preserve"> 4 пункта 4.</w:t>
      </w:r>
      <w:r w:rsidR="006C25BA">
        <w:rPr>
          <w:rFonts w:ascii="Times New Roman" w:eastAsia="TimesNewRomanPSMT" w:hAnsi="Times New Roman" w:cs="Times New Roman"/>
          <w:sz w:val="24"/>
          <w:szCs w:val="24"/>
          <w:lang w:eastAsia="ru-RU"/>
        </w:rPr>
        <w:t xml:space="preserve">2 и </w:t>
      </w:r>
      <w:r w:rsidR="006C25BA" w:rsidRPr="00D55349">
        <w:rPr>
          <w:rFonts w:ascii="Times New Roman" w:eastAsia="TimesNewRomanPSMT" w:hAnsi="Times New Roman" w:cs="Times New Roman"/>
          <w:sz w:val="24"/>
          <w:szCs w:val="24"/>
          <w:lang w:eastAsia="ru-RU"/>
        </w:rPr>
        <w:t xml:space="preserve">в подпунктах </w:t>
      </w:r>
      <w:r w:rsidR="006C25BA">
        <w:rPr>
          <w:rFonts w:ascii="Times New Roman" w:eastAsia="TimesNewRomanPSMT" w:hAnsi="Times New Roman" w:cs="Times New Roman"/>
          <w:sz w:val="24"/>
          <w:szCs w:val="24"/>
          <w:lang w:eastAsia="ru-RU"/>
        </w:rPr>
        <w:t>2, 3,</w:t>
      </w:r>
      <w:r w:rsidR="006C25BA" w:rsidRPr="00D55349">
        <w:rPr>
          <w:rFonts w:ascii="Times New Roman" w:eastAsia="TimesNewRomanPSMT" w:hAnsi="Times New Roman" w:cs="Times New Roman"/>
          <w:sz w:val="24"/>
          <w:szCs w:val="24"/>
          <w:lang w:eastAsia="ru-RU"/>
        </w:rPr>
        <w:t xml:space="preserve"> 4 пункта 4.3</w:t>
      </w:r>
      <w:r w:rsidRPr="00D55349">
        <w:rPr>
          <w:rFonts w:ascii="Times New Roman" w:eastAsia="TimesNewRomanPSMT" w:hAnsi="Times New Roman" w:cs="Times New Roman"/>
          <w:sz w:val="24"/>
          <w:szCs w:val="24"/>
          <w:lang w:eastAsia="ru-RU"/>
        </w:rPr>
        <w:t xml:space="preserve">  настоящего Регламента, выраженные в иностранной валюте, </w:t>
      </w:r>
      <w:r w:rsidR="002D781E">
        <w:rPr>
          <w:rFonts w:ascii="Times New Roman" w:eastAsia="TimesNewRomanPSMT" w:hAnsi="Times New Roman" w:cs="Times New Roman"/>
          <w:sz w:val="24"/>
          <w:szCs w:val="24"/>
          <w:lang w:eastAsia="ru-RU"/>
        </w:rPr>
        <w:t xml:space="preserve">определяется исходя </w:t>
      </w:r>
      <w:r w:rsidR="00B83339">
        <w:rPr>
          <w:rFonts w:ascii="Times New Roman" w:eastAsia="TimesNewRomanPSMT" w:hAnsi="Times New Roman" w:cs="Times New Roman"/>
          <w:sz w:val="24"/>
          <w:szCs w:val="24"/>
          <w:lang w:eastAsia="ru-RU"/>
        </w:rPr>
        <w:t>из курса иностранной валюты, установленного</w:t>
      </w:r>
      <w:r w:rsidRPr="00D55349">
        <w:rPr>
          <w:rFonts w:ascii="Times New Roman" w:eastAsia="TimesNewRomanPSMT" w:hAnsi="Times New Roman" w:cs="Times New Roman"/>
          <w:sz w:val="24"/>
          <w:szCs w:val="24"/>
          <w:lang w:eastAsia="ru-RU"/>
        </w:rPr>
        <w:t xml:space="preserve"> Центральн</w:t>
      </w:r>
      <w:r w:rsidR="00B83339">
        <w:rPr>
          <w:rFonts w:ascii="Times New Roman" w:eastAsia="TimesNewRomanPSMT" w:hAnsi="Times New Roman" w:cs="Times New Roman"/>
          <w:sz w:val="24"/>
          <w:szCs w:val="24"/>
          <w:lang w:eastAsia="ru-RU"/>
        </w:rPr>
        <w:t>ым</w:t>
      </w:r>
      <w:r w:rsidRPr="00D55349">
        <w:rPr>
          <w:rFonts w:ascii="Times New Roman" w:eastAsia="TimesNewRomanPSMT" w:hAnsi="Times New Roman" w:cs="Times New Roman"/>
          <w:sz w:val="24"/>
          <w:szCs w:val="24"/>
          <w:lang w:eastAsia="ru-RU"/>
        </w:rPr>
        <w:t xml:space="preserve"> банк</w:t>
      </w:r>
      <w:r w:rsidR="00B83339">
        <w:rPr>
          <w:rFonts w:ascii="Times New Roman" w:eastAsia="TimesNewRomanPSMT" w:hAnsi="Times New Roman" w:cs="Times New Roman"/>
          <w:sz w:val="24"/>
          <w:szCs w:val="24"/>
          <w:lang w:eastAsia="ru-RU"/>
        </w:rPr>
        <w:t>ом</w:t>
      </w:r>
      <w:r w:rsidRPr="00D55349">
        <w:rPr>
          <w:rFonts w:ascii="Times New Roman" w:eastAsia="TimesNewRomanPSMT" w:hAnsi="Times New Roman" w:cs="Times New Roman"/>
          <w:sz w:val="24"/>
          <w:szCs w:val="24"/>
          <w:lang w:eastAsia="ru-RU"/>
        </w:rPr>
        <w:t xml:space="preserve"> Российской Федерации на </w:t>
      </w:r>
      <w:r w:rsidR="00B83339">
        <w:rPr>
          <w:rFonts w:ascii="Times New Roman" w:eastAsia="TimesNewRomanPSMT" w:hAnsi="Times New Roman" w:cs="Times New Roman"/>
          <w:sz w:val="24"/>
          <w:szCs w:val="24"/>
          <w:lang w:eastAsia="ru-RU"/>
        </w:rPr>
        <w:t>момент</w:t>
      </w:r>
      <w:r w:rsidRPr="00D55349">
        <w:rPr>
          <w:rFonts w:ascii="Times New Roman" w:eastAsia="TimesNewRomanPSMT" w:hAnsi="Times New Roman" w:cs="Times New Roman"/>
          <w:sz w:val="24"/>
          <w:szCs w:val="24"/>
          <w:lang w:eastAsia="ru-RU"/>
        </w:rPr>
        <w:t xml:space="preserve"> расчета</w:t>
      </w:r>
      <w:r w:rsidR="00B83339">
        <w:rPr>
          <w:rFonts w:ascii="Times New Roman" w:eastAsia="TimesNewRomanPSMT" w:hAnsi="Times New Roman" w:cs="Times New Roman"/>
          <w:sz w:val="24"/>
          <w:szCs w:val="24"/>
          <w:lang w:eastAsia="ru-RU"/>
        </w:rPr>
        <w:t xml:space="preserve"> соответствующего показателя, </w:t>
      </w:r>
      <w:r w:rsidRPr="00D55349">
        <w:rPr>
          <w:rFonts w:ascii="Times New Roman" w:eastAsia="TimesNewRomanPSMT" w:hAnsi="Times New Roman" w:cs="Times New Roman"/>
          <w:sz w:val="24"/>
          <w:szCs w:val="24"/>
          <w:lang w:eastAsia="ru-RU"/>
        </w:rPr>
        <w:t xml:space="preserve">а в случае отсутствия </w:t>
      </w:r>
      <w:r w:rsidR="00B83339">
        <w:rPr>
          <w:rFonts w:ascii="Times New Roman" w:eastAsia="TimesNewRomanPSMT" w:hAnsi="Times New Roman" w:cs="Times New Roman"/>
          <w:sz w:val="24"/>
          <w:szCs w:val="24"/>
          <w:lang w:eastAsia="ru-RU"/>
        </w:rPr>
        <w:t>такого</w:t>
      </w:r>
      <w:r w:rsidRPr="00D55349">
        <w:rPr>
          <w:rFonts w:ascii="Times New Roman" w:eastAsia="TimesNewRomanPSMT" w:hAnsi="Times New Roman" w:cs="Times New Roman"/>
          <w:sz w:val="24"/>
          <w:szCs w:val="24"/>
          <w:lang w:eastAsia="ru-RU"/>
        </w:rPr>
        <w:t xml:space="preserve"> курса – по кросс-курсу соответствующей валюты</w:t>
      </w:r>
      <w:r w:rsidR="00B83339">
        <w:rPr>
          <w:rFonts w:ascii="Times New Roman" w:eastAsia="TimesNewRomanPSMT" w:hAnsi="Times New Roman" w:cs="Times New Roman"/>
          <w:sz w:val="24"/>
          <w:szCs w:val="24"/>
          <w:lang w:eastAsia="ru-RU"/>
        </w:rPr>
        <w:t>, рассчитанному исходя из</w:t>
      </w:r>
      <w:r w:rsidRPr="00D55349">
        <w:rPr>
          <w:rFonts w:ascii="Times New Roman" w:eastAsia="TimesNewRomanPSMT" w:hAnsi="Times New Roman" w:cs="Times New Roman"/>
          <w:sz w:val="24"/>
          <w:szCs w:val="24"/>
          <w:lang w:eastAsia="ru-RU"/>
        </w:rPr>
        <w:t xml:space="preserve"> к</w:t>
      </w:r>
      <w:r w:rsidR="00B83339">
        <w:rPr>
          <w:rFonts w:ascii="Times New Roman" w:eastAsia="TimesNewRomanPSMT" w:hAnsi="Times New Roman" w:cs="Times New Roman"/>
          <w:sz w:val="24"/>
          <w:szCs w:val="24"/>
          <w:lang w:eastAsia="ru-RU"/>
        </w:rPr>
        <w:t>урсов иностранных валют, установленных Центральным банком Российской Федерации</w:t>
      </w:r>
      <w:r w:rsidRPr="00D55349">
        <w:rPr>
          <w:rFonts w:ascii="Times New Roman" w:eastAsia="TimesNewRomanPSMT" w:hAnsi="Times New Roman" w:cs="Times New Roman"/>
          <w:sz w:val="24"/>
          <w:szCs w:val="24"/>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Default="00D55349" w:rsidP="00651EC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55349">
        <w:rPr>
          <w:rFonts w:ascii="Times New Roman" w:eastAsia="Times New Roman" w:hAnsi="Times New Roman" w:cs="Times New Roman"/>
          <w:b/>
          <w:bCs/>
          <w:sz w:val="24"/>
          <w:szCs w:val="24"/>
          <w:lang w:eastAsia="ru-RU"/>
        </w:rPr>
        <w:t>5. ПЕРЕЧЕНЬ ДОКУМЕНТОВ, ПРЕДСТАВЛЯЕМЫХ КЛИЕНТОМ</w:t>
      </w:r>
      <w:r w:rsidR="00BF40C6">
        <w:rPr>
          <w:rFonts w:ascii="Times New Roman" w:eastAsia="Times New Roman" w:hAnsi="Times New Roman" w:cs="Times New Roman"/>
          <w:b/>
          <w:bCs/>
          <w:sz w:val="24"/>
          <w:szCs w:val="24"/>
          <w:lang w:eastAsia="ru-RU"/>
        </w:rPr>
        <w:t xml:space="preserve"> ДЛЯ ПОДТВЕРЖДЕНИЯ ЕГО СТАТУСА КВАЛИФИЦИРОВАННОГО ИНВЕСТОРА</w:t>
      </w:r>
    </w:p>
    <w:p w:rsidR="00651EC7" w:rsidRDefault="00651EC7" w:rsidP="00651EC7">
      <w:pPr>
        <w:autoSpaceDE w:val="0"/>
        <w:autoSpaceDN w:val="0"/>
        <w:adjustRightInd w:val="0"/>
        <w:spacing w:line="240" w:lineRule="atLeast"/>
        <w:jc w:val="both"/>
        <w:rPr>
          <w:rFonts w:ascii="Times New Roman" w:eastAsia="TimesNewRomanPSMT" w:hAnsi="Times New Roman" w:cs="Times New Roman"/>
          <w:sz w:val="24"/>
          <w:szCs w:val="24"/>
          <w:lang w:eastAsia="ru-RU"/>
        </w:rPr>
      </w:pPr>
    </w:p>
    <w:p w:rsidR="00651EC7" w:rsidRDefault="00651EC7" w:rsidP="009E7EBE">
      <w:pPr>
        <w:autoSpaceDE w:val="0"/>
        <w:autoSpaceDN w:val="0"/>
        <w:adjustRightInd w:val="0"/>
        <w:spacing w:after="0" w:line="240" w:lineRule="atLeast"/>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5.1. Документы, необходимые для подтверждения статуса квалифицированного инвестора физическим и юридическим лицом предоставляются на бумажном носителе.</w:t>
      </w:r>
    </w:p>
    <w:p w:rsidR="00D55349" w:rsidRPr="00D55349" w:rsidRDefault="00651EC7" w:rsidP="009E7EB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5.2. </w:t>
      </w:r>
      <w:r w:rsidR="00D55349" w:rsidRPr="00D55349">
        <w:rPr>
          <w:rFonts w:ascii="Times New Roman" w:eastAsia="TimesNewRomanPSMT" w:hAnsi="Times New Roman" w:cs="Times New Roman"/>
          <w:sz w:val="24"/>
          <w:szCs w:val="24"/>
          <w:lang w:eastAsia="ru-RU"/>
        </w:rPr>
        <w:t>Перечень документов, предоставляемых Клиентом - физическим лицом:</w:t>
      </w:r>
    </w:p>
    <w:p w:rsidR="00D55349" w:rsidRDefault="00D55349"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ab/>
        <w:t>1</w:t>
      </w:r>
      <w:r w:rsidR="005B7008">
        <w:rPr>
          <w:rFonts w:ascii="Times New Roman" w:eastAsia="TimesNewRomanPSMT" w:hAnsi="Times New Roman" w:cs="Times New Roman"/>
          <w:sz w:val="24"/>
          <w:szCs w:val="24"/>
          <w:lang w:eastAsia="ru-RU"/>
        </w:rPr>
        <w:t>.</w:t>
      </w:r>
      <w:r w:rsidRPr="00D55349">
        <w:rPr>
          <w:rFonts w:ascii="Times New Roman" w:eastAsia="TimesNewRomanPSMT" w:hAnsi="Times New Roman" w:cs="Times New Roman"/>
          <w:sz w:val="24"/>
          <w:szCs w:val="24"/>
          <w:lang w:eastAsia="ru-RU"/>
        </w:rPr>
        <w:t xml:space="preserve"> Заявление </w:t>
      </w:r>
      <w:r w:rsidR="00BF40C6">
        <w:rPr>
          <w:rFonts w:ascii="Times New Roman" w:eastAsia="TimesNewRomanPSMT" w:hAnsi="Times New Roman" w:cs="Times New Roman"/>
          <w:sz w:val="24"/>
          <w:szCs w:val="24"/>
          <w:lang w:eastAsia="ru-RU"/>
        </w:rPr>
        <w:t>с просьбой о</w:t>
      </w:r>
      <w:r w:rsidRPr="00D55349">
        <w:rPr>
          <w:rFonts w:ascii="Times New Roman" w:eastAsia="TimesNewRomanPSMT" w:hAnsi="Times New Roman" w:cs="Times New Roman"/>
          <w:sz w:val="24"/>
          <w:szCs w:val="24"/>
          <w:lang w:eastAsia="ru-RU"/>
        </w:rPr>
        <w:t xml:space="preserve"> признании Клиента - физического лица квалифицированным инвестором по форме согласно Приложени</w:t>
      </w:r>
      <w:r w:rsidR="00651EC7">
        <w:rPr>
          <w:rFonts w:ascii="Times New Roman" w:eastAsia="TimesNewRomanPSMT" w:hAnsi="Times New Roman" w:cs="Times New Roman"/>
          <w:sz w:val="24"/>
          <w:szCs w:val="24"/>
          <w:lang w:eastAsia="ru-RU"/>
        </w:rPr>
        <w:t>я</w:t>
      </w:r>
      <w:r w:rsidRPr="00D55349">
        <w:rPr>
          <w:rFonts w:ascii="Times New Roman" w:eastAsia="TimesNewRomanPSMT" w:hAnsi="Times New Roman" w:cs="Times New Roman"/>
          <w:sz w:val="24"/>
          <w:szCs w:val="24"/>
          <w:lang w:eastAsia="ru-RU"/>
        </w:rPr>
        <w:t xml:space="preserve"> №1 к Регламенту, подписанн</w:t>
      </w:r>
      <w:r w:rsidR="00137480">
        <w:rPr>
          <w:rFonts w:ascii="Times New Roman" w:eastAsia="TimesNewRomanPSMT" w:hAnsi="Times New Roman" w:cs="Times New Roman"/>
          <w:sz w:val="24"/>
          <w:szCs w:val="24"/>
          <w:lang w:eastAsia="ru-RU"/>
        </w:rPr>
        <w:t>о</w:t>
      </w:r>
      <w:r w:rsidRPr="00D55349">
        <w:rPr>
          <w:rFonts w:ascii="Times New Roman" w:eastAsia="TimesNewRomanPSMT" w:hAnsi="Times New Roman" w:cs="Times New Roman"/>
          <w:sz w:val="24"/>
          <w:szCs w:val="24"/>
          <w:lang w:eastAsia="ru-RU"/>
        </w:rPr>
        <w:t>е заявителем;</w:t>
      </w:r>
    </w:p>
    <w:p w:rsidR="00651EC7" w:rsidRDefault="00D55349"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ab/>
        <w:t>2.</w:t>
      </w:r>
      <w:r w:rsidR="00651EC7">
        <w:rPr>
          <w:rFonts w:ascii="Times New Roman" w:eastAsia="TimesNewRomanPSMT" w:hAnsi="Times New Roman" w:cs="Times New Roman"/>
          <w:sz w:val="24"/>
          <w:szCs w:val="24"/>
          <w:lang w:eastAsia="ru-RU"/>
        </w:rPr>
        <w:t xml:space="preserve"> Для подтверждения соответствия требования, предусмотренно</w:t>
      </w:r>
      <w:r w:rsidR="002063F8">
        <w:rPr>
          <w:rFonts w:ascii="Times New Roman" w:eastAsia="TimesNewRomanPSMT" w:hAnsi="Times New Roman" w:cs="Times New Roman"/>
          <w:sz w:val="24"/>
          <w:szCs w:val="24"/>
          <w:lang w:eastAsia="ru-RU"/>
        </w:rPr>
        <w:t>го</w:t>
      </w:r>
      <w:r w:rsidR="00651EC7">
        <w:rPr>
          <w:rFonts w:ascii="Times New Roman" w:eastAsia="TimesNewRomanPSMT" w:hAnsi="Times New Roman" w:cs="Times New Roman"/>
          <w:sz w:val="24"/>
          <w:szCs w:val="24"/>
          <w:lang w:eastAsia="ru-RU"/>
        </w:rPr>
        <w:t xml:space="preserve"> в подпункте 1 п</w:t>
      </w:r>
      <w:r w:rsidR="00BF40C6">
        <w:rPr>
          <w:rFonts w:ascii="Times New Roman" w:eastAsia="TimesNewRomanPSMT" w:hAnsi="Times New Roman" w:cs="Times New Roman"/>
          <w:sz w:val="24"/>
          <w:szCs w:val="24"/>
          <w:lang w:eastAsia="ru-RU"/>
        </w:rPr>
        <w:t xml:space="preserve">ункта </w:t>
      </w:r>
      <w:r w:rsidR="00651EC7">
        <w:rPr>
          <w:rFonts w:ascii="Times New Roman" w:eastAsia="TimesNewRomanPSMT" w:hAnsi="Times New Roman" w:cs="Times New Roman"/>
          <w:sz w:val="24"/>
          <w:szCs w:val="24"/>
          <w:lang w:eastAsia="ru-RU"/>
        </w:rPr>
        <w:t>4.2. настоящего Регламента</w:t>
      </w:r>
      <w:r w:rsidR="00651EC7" w:rsidRPr="00651EC7">
        <w:rPr>
          <w:rFonts w:ascii="Times New Roman" w:eastAsia="TimesNewRomanPSMT" w:hAnsi="Times New Roman" w:cs="Times New Roman"/>
          <w:sz w:val="24"/>
          <w:szCs w:val="24"/>
          <w:lang w:eastAsia="ru-RU"/>
        </w:rPr>
        <w:t>:</w:t>
      </w:r>
    </w:p>
    <w:p w:rsidR="00B10A42" w:rsidRDefault="00651EC7"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-выписка со счета, открытого в организации, осуществляющ</w:t>
      </w:r>
      <w:r w:rsidR="00B10A42">
        <w:rPr>
          <w:rFonts w:ascii="Times New Roman" w:eastAsia="TimesNewRomanPSMT" w:hAnsi="Times New Roman" w:cs="Times New Roman"/>
          <w:sz w:val="24"/>
          <w:szCs w:val="24"/>
          <w:lang w:eastAsia="ru-RU"/>
        </w:rPr>
        <w:t>ей учет прав на принадлежащие физическому лицу ценные бумаги: реестр акционеров, депозитарий, специализированный регистратор, или выписка о составе портфеля, выданная</w:t>
      </w:r>
      <w:r w:rsidR="00F85926">
        <w:rPr>
          <w:rFonts w:ascii="Times New Roman" w:eastAsia="TimesNewRomanPSMT" w:hAnsi="Times New Roman" w:cs="Times New Roman"/>
          <w:sz w:val="24"/>
          <w:szCs w:val="24"/>
          <w:lang w:eastAsia="ru-RU"/>
        </w:rPr>
        <w:t xml:space="preserve"> </w:t>
      </w:r>
      <w:r w:rsidR="00B10A42">
        <w:rPr>
          <w:rFonts w:ascii="Times New Roman" w:eastAsia="TimesNewRomanPSMT" w:hAnsi="Times New Roman" w:cs="Times New Roman"/>
          <w:sz w:val="24"/>
          <w:szCs w:val="24"/>
          <w:lang w:eastAsia="ru-RU"/>
        </w:rPr>
        <w:t>управляющим (в случае индивидуального доверительного управления)</w:t>
      </w:r>
      <w:r w:rsidR="00B10A42" w:rsidRPr="00B10A42">
        <w:rPr>
          <w:rFonts w:ascii="Times New Roman" w:eastAsia="TimesNewRomanPSMT" w:hAnsi="Times New Roman" w:cs="Times New Roman"/>
          <w:sz w:val="24"/>
          <w:szCs w:val="24"/>
          <w:lang w:eastAsia="ru-RU"/>
        </w:rPr>
        <w:t>;</w:t>
      </w:r>
    </w:p>
    <w:p w:rsidR="00B10A42" w:rsidRDefault="00B10A42"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-иные документы, подтверждающие право собственности физического лица на ценные бумаги.</w:t>
      </w:r>
    </w:p>
    <w:p w:rsidR="00651EC7" w:rsidRDefault="000E3419"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3</w:t>
      </w:r>
      <w:r w:rsidR="00B10A42">
        <w:rPr>
          <w:rFonts w:ascii="Times New Roman" w:eastAsia="TimesNewRomanPSMT" w:hAnsi="Times New Roman" w:cs="Times New Roman"/>
          <w:sz w:val="24"/>
          <w:szCs w:val="24"/>
          <w:lang w:eastAsia="ru-RU"/>
        </w:rPr>
        <w:t>. Для подтверждения соответствия требованию, предусмотренному в подпункте 2 п</w:t>
      </w:r>
      <w:r w:rsidR="00BF40C6">
        <w:rPr>
          <w:rFonts w:ascii="Times New Roman" w:eastAsia="TimesNewRomanPSMT" w:hAnsi="Times New Roman" w:cs="Times New Roman"/>
          <w:sz w:val="24"/>
          <w:szCs w:val="24"/>
          <w:lang w:eastAsia="ru-RU"/>
        </w:rPr>
        <w:t xml:space="preserve">ункта </w:t>
      </w:r>
      <w:r w:rsidR="00B10A42">
        <w:rPr>
          <w:rFonts w:ascii="Times New Roman" w:eastAsia="TimesNewRomanPSMT" w:hAnsi="Times New Roman" w:cs="Times New Roman"/>
          <w:sz w:val="24"/>
          <w:szCs w:val="24"/>
          <w:lang w:eastAsia="ru-RU"/>
        </w:rPr>
        <w:t>4.2. настоящего Регламента совместно предоставляются</w:t>
      </w:r>
      <w:r w:rsidR="00B10A42" w:rsidRPr="00651EC7">
        <w:rPr>
          <w:rFonts w:ascii="Times New Roman" w:eastAsia="TimesNewRomanPSMT" w:hAnsi="Times New Roman" w:cs="Times New Roman"/>
          <w:sz w:val="24"/>
          <w:szCs w:val="24"/>
          <w:lang w:eastAsia="ru-RU"/>
        </w:rPr>
        <w:t>:</w:t>
      </w:r>
    </w:p>
    <w:p w:rsidR="00B10A42" w:rsidRDefault="00B10A42"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-к</w:t>
      </w:r>
      <w:r w:rsidR="00D55349" w:rsidRPr="00D55349">
        <w:rPr>
          <w:rFonts w:ascii="Times New Roman" w:eastAsia="TimesNewRomanPSMT" w:hAnsi="Times New Roman" w:cs="Times New Roman"/>
          <w:sz w:val="24"/>
          <w:szCs w:val="24"/>
          <w:lang w:eastAsia="ru-RU"/>
        </w:rPr>
        <w:t>опия трудовой книжки (трудового договора),</w:t>
      </w:r>
      <w:r>
        <w:rPr>
          <w:rFonts w:ascii="Times New Roman" w:eastAsia="TimesNewRomanPSMT" w:hAnsi="Times New Roman" w:cs="Times New Roman"/>
          <w:sz w:val="24"/>
          <w:szCs w:val="24"/>
          <w:lang w:eastAsia="ru-RU"/>
        </w:rPr>
        <w:t xml:space="preserve"> заверенная работодателем-организацией, которая осуществляла сделки с ценными бумагами, </w:t>
      </w:r>
    </w:p>
    <w:p w:rsidR="00B10A42" w:rsidRDefault="00B10A42"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-письмо от работодателя с подтверждением того, что организация совершала сделки с ценными бумагами в течение последних 2-х лет,</w:t>
      </w:r>
    </w:p>
    <w:p w:rsidR="00D55349" w:rsidRPr="00D55349" w:rsidRDefault="00B10A42"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При определении необходимого опыта работы Банк будет учитывать только работу в течение пяти лет предшествующих дате подачи заявления о признании квалифицированным инвестором. При оценке опыта работы будет учитываться только опыт работы, непосредственно связанный с совершением операций с финансовыми инструментами, в том числе по принятию решений о совершении сделок, подготовке соответс</w:t>
      </w:r>
      <w:r w:rsidR="000E3419">
        <w:rPr>
          <w:rFonts w:ascii="Times New Roman" w:eastAsia="TimesNewRomanPSMT" w:hAnsi="Times New Roman" w:cs="Times New Roman"/>
          <w:sz w:val="24"/>
          <w:szCs w:val="24"/>
          <w:lang w:eastAsia="ru-RU"/>
        </w:rPr>
        <w:t>т</w:t>
      </w:r>
      <w:r>
        <w:rPr>
          <w:rFonts w:ascii="Times New Roman" w:eastAsia="TimesNewRomanPSMT" w:hAnsi="Times New Roman" w:cs="Times New Roman"/>
          <w:sz w:val="24"/>
          <w:szCs w:val="24"/>
          <w:lang w:eastAsia="ru-RU"/>
        </w:rPr>
        <w:t>вующих рекомендаций, контролю за совершением операций, анализом финанс</w:t>
      </w:r>
      <w:r w:rsidR="000E3419">
        <w:rPr>
          <w:rFonts w:ascii="Times New Roman" w:eastAsia="TimesNewRomanPSMT" w:hAnsi="Times New Roman" w:cs="Times New Roman"/>
          <w:sz w:val="24"/>
          <w:szCs w:val="24"/>
          <w:lang w:eastAsia="ru-RU"/>
        </w:rPr>
        <w:t>о</w:t>
      </w:r>
      <w:r>
        <w:rPr>
          <w:rFonts w:ascii="Times New Roman" w:eastAsia="TimesNewRomanPSMT" w:hAnsi="Times New Roman" w:cs="Times New Roman"/>
          <w:sz w:val="24"/>
          <w:szCs w:val="24"/>
          <w:lang w:eastAsia="ru-RU"/>
        </w:rPr>
        <w:t>вого рынка и управлением рисками</w:t>
      </w:r>
      <w:r w:rsidR="00D55349" w:rsidRPr="00D55349">
        <w:rPr>
          <w:rFonts w:ascii="Times New Roman" w:eastAsia="TimesNewRomanPSMT" w:hAnsi="Times New Roman" w:cs="Times New Roman"/>
          <w:sz w:val="24"/>
          <w:szCs w:val="24"/>
          <w:lang w:eastAsia="ru-RU"/>
        </w:rPr>
        <w:t>;</w:t>
      </w:r>
    </w:p>
    <w:p w:rsidR="000E3419" w:rsidRDefault="00D55349"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ab/>
      </w:r>
      <w:r w:rsidR="000E3419">
        <w:rPr>
          <w:rFonts w:ascii="Times New Roman" w:eastAsia="TimesNewRomanPSMT" w:hAnsi="Times New Roman" w:cs="Times New Roman"/>
          <w:sz w:val="24"/>
          <w:szCs w:val="24"/>
          <w:lang w:eastAsia="ru-RU"/>
        </w:rPr>
        <w:t>4</w:t>
      </w:r>
      <w:r w:rsidRPr="00D55349">
        <w:rPr>
          <w:rFonts w:ascii="Times New Roman" w:eastAsia="TimesNewRomanPSMT" w:hAnsi="Times New Roman" w:cs="Times New Roman"/>
          <w:sz w:val="24"/>
          <w:szCs w:val="24"/>
          <w:lang w:eastAsia="ru-RU"/>
        </w:rPr>
        <w:t xml:space="preserve">. </w:t>
      </w:r>
      <w:r w:rsidR="000E3419">
        <w:rPr>
          <w:rFonts w:ascii="Times New Roman" w:eastAsia="TimesNewRomanPSMT" w:hAnsi="Times New Roman" w:cs="Times New Roman"/>
          <w:sz w:val="24"/>
          <w:szCs w:val="24"/>
          <w:lang w:eastAsia="ru-RU"/>
        </w:rPr>
        <w:t>Для подтверждения соответствия требованию, предусмотренному в подпункте 3 п</w:t>
      </w:r>
      <w:r w:rsidR="00BF40C6">
        <w:rPr>
          <w:rFonts w:ascii="Times New Roman" w:eastAsia="TimesNewRomanPSMT" w:hAnsi="Times New Roman" w:cs="Times New Roman"/>
          <w:sz w:val="24"/>
          <w:szCs w:val="24"/>
          <w:lang w:eastAsia="ru-RU"/>
        </w:rPr>
        <w:t xml:space="preserve">ункта </w:t>
      </w:r>
      <w:r w:rsidR="000E3419">
        <w:rPr>
          <w:rFonts w:ascii="Times New Roman" w:eastAsia="TimesNewRomanPSMT" w:hAnsi="Times New Roman" w:cs="Times New Roman"/>
          <w:sz w:val="24"/>
          <w:szCs w:val="24"/>
          <w:lang w:eastAsia="ru-RU"/>
        </w:rPr>
        <w:t>4.2. настоящего Регламента:</w:t>
      </w:r>
    </w:p>
    <w:p w:rsidR="000E3419" w:rsidRPr="000E3419" w:rsidRDefault="000E3419"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-отчеты брокера</w:t>
      </w:r>
      <w:r w:rsidRPr="000E3419">
        <w:rPr>
          <w:rFonts w:ascii="Times New Roman" w:eastAsia="TimesNewRomanPSMT" w:hAnsi="Times New Roman" w:cs="Times New Roman"/>
          <w:sz w:val="24"/>
          <w:szCs w:val="24"/>
          <w:lang w:eastAsia="ru-RU"/>
        </w:rPr>
        <w:t>;</w:t>
      </w:r>
    </w:p>
    <w:p w:rsidR="000E3419" w:rsidRPr="000E3419" w:rsidRDefault="000E3419"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E3419">
        <w:rPr>
          <w:rFonts w:ascii="Times New Roman" w:eastAsia="TimesNewRomanPSMT" w:hAnsi="Times New Roman" w:cs="Times New Roman"/>
          <w:sz w:val="24"/>
          <w:szCs w:val="24"/>
          <w:lang w:eastAsia="ru-RU"/>
        </w:rPr>
        <w:t>-</w:t>
      </w:r>
      <w:r>
        <w:rPr>
          <w:rFonts w:ascii="Times New Roman" w:eastAsia="TimesNewRomanPSMT" w:hAnsi="Times New Roman" w:cs="Times New Roman"/>
          <w:sz w:val="24"/>
          <w:szCs w:val="24"/>
          <w:lang w:eastAsia="ru-RU"/>
        </w:rPr>
        <w:t>выписки от регистратора по операциям с инвестиционными паями (для операций на вторичном рынке)</w:t>
      </w:r>
      <w:r w:rsidRPr="000E3419">
        <w:rPr>
          <w:rFonts w:ascii="Times New Roman" w:eastAsia="TimesNewRomanPSMT" w:hAnsi="Times New Roman" w:cs="Times New Roman"/>
          <w:sz w:val="24"/>
          <w:szCs w:val="24"/>
          <w:lang w:eastAsia="ru-RU"/>
        </w:rPr>
        <w:t>;</w:t>
      </w:r>
    </w:p>
    <w:p w:rsidR="000E3419" w:rsidRPr="000E3419" w:rsidRDefault="000E3419"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E3419">
        <w:rPr>
          <w:rFonts w:ascii="Times New Roman" w:eastAsia="TimesNewRomanPSMT" w:hAnsi="Times New Roman" w:cs="Times New Roman"/>
          <w:sz w:val="24"/>
          <w:szCs w:val="24"/>
          <w:lang w:eastAsia="ru-RU"/>
        </w:rPr>
        <w:t>-</w:t>
      </w:r>
      <w:r>
        <w:rPr>
          <w:rFonts w:ascii="Times New Roman" w:eastAsia="TimesNewRomanPSMT" w:hAnsi="Times New Roman" w:cs="Times New Roman"/>
          <w:sz w:val="24"/>
          <w:szCs w:val="24"/>
          <w:lang w:eastAsia="ru-RU"/>
        </w:rPr>
        <w:t>договоры купли продажи ценных бумаг и/или договоры, являющиеся производными финансовыми инструментами</w:t>
      </w:r>
      <w:r w:rsidRPr="000E3419">
        <w:rPr>
          <w:rFonts w:ascii="Times New Roman" w:eastAsia="TimesNewRomanPSMT" w:hAnsi="Times New Roman" w:cs="Times New Roman"/>
          <w:sz w:val="24"/>
          <w:szCs w:val="24"/>
          <w:lang w:eastAsia="ru-RU"/>
        </w:rPr>
        <w:t>;</w:t>
      </w:r>
    </w:p>
    <w:p w:rsidR="000E3419" w:rsidRDefault="000E3419"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E3419">
        <w:rPr>
          <w:rFonts w:ascii="Times New Roman" w:eastAsia="TimesNewRomanPSMT" w:hAnsi="Times New Roman" w:cs="Times New Roman"/>
          <w:sz w:val="24"/>
          <w:szCs w:val="24"/>
          <w:lang w:eastAsia="ru-RU"/>
        </w:rPr>
        <w:t>-</w:t>
      </w:r>
      <w:r>
        <w:rPr>
          <w:rFonts w:ascii="Times New Roman" w:eastAsia="TimesNewRomanPSMT" w:hAnsi="Times New Roman" w:cs="Times New Roman"/>
          <w:sz w:val="24"/>
          <w:szCs w:val="24"/>
          <w:lang w:eastAsia="ru-RU"/>
        </w:rPr>
        <w:t>иные документы, подтверждающие совершение сделок с ценными бумагами и иными финансовыми инструментами.</w:t>
      </w:r>
    </w:p>
    <w:p w:rsidR="000E3419" w:rsidRPr="000E3419" w:rsidRDefault="000E3419"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Предоставляются либо оригиналы документов, либо копии документов, при предъявлении клиентом оригинала. В случае, если какой-либо из </w:t>
      </w:r>
      <w:proofErr w:type="gramStart"/>
      <w:r>
        <w:rPr>
          <w:rFonts w:ascii="Times New Roman" w:eastAsia="TimesNewRomanPSMT" w:hAnsi="Times New Roman" w:cs="Times New Roman"/>
          <w:sz w:val="24"/>
          <w:szCs w:val="24"/>
          <w:lang w:eastAsia="ru-RU"/>
        </w:rPr>
        <w:t>вышеперечисленных  документов</w:t>
      </w:r>
      <w:proofErr w:type="gramEnd"/>
      <w:r>
        <w:rPr>
          <w:rFonts w:ascii="Times New Roman" w:eastAsia="TimesNewRomanPSMT" w:hAnsi="Times New Roman" w:cs="Times New Roman"/>
          <w:sz w:val="24"/>
          <w:szCs w:val="24"/>
          <w:lang w:eastAsia="ru-RU"/>
        </w:rPr>
        <w:t xml:space="preserve"> предоставляется иностранной лицензированной финансовой организацией, к нему должен быть приложен заверенный перевод, а сам документ должен быть </w:t>
      </w:r>
      <w:proofErr w:type="spellStart"/>
      <w:r>
        <w:rPr>
          <w:rFonts w:ascii="Times New Roman" w:eastAsia="TimesNewRomanPSMT" w:hAnsi="Times New Roman" w:cs="Times New Roman"/>
          <w:sz w:val="24"/>
          <w:szCs w:val="24"/>
          <w:lang w:eastAsia="ru-RU"/>
        </w:rPr>
        <w:t>апостилирован</w:t>
      </w:r>
      <w:proofErr w:type="spellEnd"/>
      <w:r>
        <w:rPr>
          <w:rFonts w:ascii="Times New Roman" w:eastAsia="TimesNewRomanPSMT" w:hAnsi="Times New Roman" w:cs="Times New Roman"/>
          <w:sz w:val="24"/>
          <w:szCs w:val="24"/>
          <w:lang w:eastAsia="ru-RU"/>
        </w:rPr>
        <w:t xml:space="preserve"> и </w:t>
      </w:r>
      <w:proofErr w:type="spellStart"/>
      <w:r>
        <w:rPr>
          <w:rFonts w:ascii="Times New Roman" w:eastAsia="TimesNewRomanPSMT" w:hAnsi="Times New Roman" w:cs="Times New Roman"/>
          <w:sz w:val="24"/>
          <w:szCs w:val="24"/>
          <w:lang w:eastAsia="ru-RU"/>
        </w:rPr>
        <w:t>нотаризован</w:t>
      </w:r>
      <w:proofErr w:type="spellEnd"/>
      <w:r>
        <w:rPr>
          <w:rFonts w:ascii="Times New Roman" w:eastAsia="TimesNewRomanPSMT" w:hAnsi="Times New Roman" w:cs="Times New Roman"/>
          <w:sz w:val="24"/>
          <w:szCs w:val="24"/>
          <w:lang w:eastAsia="ru-RU"/>
        </w:rPr>
        <w:t xml:space="preserve">. </w:t>
      </w:r>
    </w:p>
    <w:p w:rsidR="000E3419" w:rsidRDefault="00F770D1"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193682">
        <w:rPr>
          <w:rFonts w:ascii="Times New Roman" w:eastAsia="TimesNewRomanPSMT" w:hAnsi="Times New Roman" w:cs="Times New Roman"/>
          <w:sz w:val="24"/>
          <w:szCs w:val="24"/>
          <w:lang w:eastAsia="ru-RU"/>
        </w:rPr>
        <w:t xml:space="preserve">              </w:t>
      </w:r>
      <w:r w:rsidR="000E3419">
        <w:rPr>
          <w:rFonts w:ascii="Times New Roman" w:eastAsia="TimesNewRomanPSMT" w:hAnsi="Times New Roman" w:cs="Times New Roman"/>
          <w:sz w:val="24"/>
          <w:szCs w:val="24"/>
          <w:lang w:eastAsia="ru-RU"/>
        </w:rPr>
        <w:t>5. Для подтверждения соответствия требованию, предусмотренному в подпункте 4 п</w:t>
      </w:r>
      <w:r w:rsidR="002D1BA7">
        <w:rPr>
          <w:rFonts w:ascii="Times New Roman" w:eastAsia="TimesNewRomanPSMT" w:hAnsi="Times New Roman" w:cs="Times New Roman"/>
          <w:sz w:val="24"/>
          <w:szCs w:val="24"/>
          <w:lang w:eastAsia="ru-RU"/>
        </w:rPr>
        <w:t xml:space="preserve">ункта </w:t>
      </w:r>
      <w:r w:rsidR="000E3419">
        <w:rPr>
          <w:rFonts w:ascii="Times New Roman" w:eastAsia="TimesNewRomanPSMT" w:hAnsi="Times New Roman" w:cs="Times New Roman"/>
          <w:sz w:val="24"/>
          <w:szCs w:val="24"/>
          <w:lang w:eastAsia="ru-RU"/>
        </w:rPr>
        <w:t>4.2. настоящего Регламента:</w:t>
      </w:r>
    </w:p>
    <w:p w:rsidR="00D55349" w:rsidRDefault="000E3419"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-выписка со счета, на котором учитываются денежные средства, находящиеся на счетах и (или) во вкладах</w:t>
      </w:r>
      <w:r w:rsidR="004477FA">
        <w:rPr>
          <w:rFonts w:ascii="Times New Roman" w:eastAsia="TimesNewRomanPSMT" w:hAnsi="Times New Roman" w:cs="Times New Roman"/>
          <w:sz w:val="24"/>
          <w:szCs w:val="24"/>
          <w:lang w:eastAsia="ru-RU"/>
        </w:rPr>
        <w:t xml:space="preserve"> (депозитах)</w:t>
      </w:r>
      <w:r w:rsidR="004477FA" w:rsidRPr="004477FA">
        <w:rPr>
          <w:rFonts w:ascii="Times New Roman" w:eastAsia="TimesNewRomanPSMT" w:hAnsi="Times New Roman" w:cs="Times New Roman"/>
          <w:sz w:val="24"/>
          <w:szCs w:val="24"/>
          <w:lang w:eastAsia="ru-RU"/>
        </w:rPr>
        <w:t>;</w:t>
      </w:r>
    </w:p>
    <w:p w:rsidR="004477FA" w:rsidRDefault="004477FA"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-документ, выданный кредитной организацией и подтверждающий требования к кредитной организации выплатить денежный эквивалент драгоценного ме</w:t>
      </w:r>
      <w:r w:rsidR="002D1BA7">
        <w:rPr>
          <w:rFonts w:ascii="Times New Roman" w:eastAsia="TimesNewRomanPSMT" w:hAnsi="Times New Roman" w:cs="Times New Roman"/>
          <w:sz w:val="24"/>
          <w:szCs w:val="24"/>
          <w:lang w:eastAsia="ru-RU"/>
        </w:rPr>
        <w:t>т</w:t>
      </w:r>
      <w:r>
        <w:rPr>
          <w:rFonts w:ascii="Times New Roman" w:eastAsia="TimesNewRomanPSMT" w:hAnsi="Times New Roman" w:cs="Times New Roman"/>
          <w:sz w:val="24"/>
          <w:szCs w:val="24"/>
          <w:lang w:eastAsia="ru-RU"/>
        </w:rPr>
        <w:t>ала</w:t>
      </w:r>
      <w:r w:rsidRPr="004477FA">
        <w:rPr>
          <w:rFonts w:ascii="Times New Roman" w:eastAsia="TimesNewRomanPSMT" w:hAnsi="Times New Roman" w:cs="Times New Roman"/>
          <w:sz w:val="24"/>
          <w:szCs w:val="24"/>
          <w:lang w:eastAsia="ru-RU"/>
        </w:rPr>
        <w:t>;</w:t>
      </w:r>
    </w:p>
    <w:p w:rsidR="004477FA" w:rsidRDefault="004477FA"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-выписка со счета, открытого в организации, осуществляющей учет прав на принадлежащие физическому лицу ценные бумаги: реестр акционеров, депозитарий, специализированный регистратор, или выписка о составе портфеля, выданная управляющим (в случае индивидуального доверительного управления)</w:t>
      </w:r>
    </w:p>
    <w:p w:rsidR="002D1BA7" w:rsidRPr="004477FA" w:rsidRDefault="002D1BA7"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-иные документы, подтверждающие право собственности физического лица на ценные бумаги.</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bCs/>
          <w:sz w:val="24"/>
          <w:szCs w:val="24"/>
          <w:lang w:eastAsia="ru-RU"/>
        </w:rPr>
        <w:lastRenderedPageBreak/>
        <w:t>5.3.Копии документов,</w:t>
      </w:r>
      <w:r w:rsidR="00A37BD7">
        <w:rPr>
          <w:rFonts w:ascii="Times New Roman" w:eastAsia="TimesNewRomanPSMT"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перечисленные в пункте 5.2 Регламента, после сверки с оригиналом заверяются подписью уполномоченного сотрудника Банка.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bCs/>
          <w:sz w:val="24"/>
          <w:szCs w:val="24"/>
          <w:lang w:eastAsia="ru-RU"/>
        </w:rPr>
        <w:t>5.4.</w:t>
      </w:r>
      <w:r w:rsidR="009E7EBE">
        <w:rPr>
          <w:rFonts w:ascii="Times New Roman" w:eastAsia="TimesNewRomanPSMT"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В случае если для признания Клиента - физического лица квалифицированным инвестором достаточно документов, находящихся в распоряжении Банка в рамках заключенных ранее с этим Клиентом договоров, документы</w:t>
      </w:r>
      <w:r w:rsidR="00AE5E1C">
        <w:rPr>
          <w:rFonts w:ascii="Times New Roman" w:eastAsia="TimesNewRomanPSMT" w:hAnsi="Times New Roman" w:cs="Times New Roman"/>
          <w:sz w:val="24"/>
          <w:szCs w:val="24"/>
          <w:lang w:eastAsia="ru-RU"/>
        </w:rPr>
        <w:t>,</w:t>
      </w:r>
      <w:r w:rsidRPr="00D55349">
        <w:rPr>
          <w:rFonts w:ascii="Times New Roman" w:eastAsia="TimesNewRomanPSMT" w:hAnsi="Times New Roman" w:cs="Times New Roman"/>
          <w:sz w:val="24"/>
          <w:szCs w:val="24"/>
          <w:lang w:eastAsia="ru-RU"/>
        </w:rPr>
        <w:t xml:space="preserve"> перечисленные в пункте 5.2 Регламента не предоставляются, за исключением заявления о признании Клиента - физического лица квалифицированным инвестором.</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5.</w:t>
      </w:r>
      <w:r w:rsidR="002D1BA7">
        <w:rPr>
          <w:rFonts w:ascii="Times New Roman" w:eastAsia="TimesNewRomanPSMT" w:hAnsi="Times New Roman" w:cs="Times New Roman"/>
          <w:sz w:val="24"/>
          <w:szCs w:val="24"/>
          <w:lang w:eastAsia="ru-RU"/>
        </w:rPr>
        <w:t>5</w:t>
      </w:r>
      <w:r w:rsidRPr="00D55349">
        <w:rPr>
          <w:rFonts w:ascii="Times New Roman" w:eastAsia="TimesNewRomanPSMT" w:hAnsi="Times New Roman" w:cs="Times New Roman"/>
          <w:sz w:val="24"/>
          <w:szCs w:val="24"/>
          <w:lang w:eastAsia="ru-RU"/>
        </w:rPr>
        <w:t>. Перечень документов, предоставляемых Клиентом - юридическим лицом:</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ab/>
        <w:t>1. Заявление о признании Клиента - юридического лица квалифицированным инвестором по форме согласно Приложени</w:t>
      </w:r>
      <w:r w:rsidR="009E7EBE">
        <w:rPr>
          <w:rFonts w:ascii="Times New Roman" w:eastAsia="TimesNewRomanPSMT" w:hAnsi="Times New Roman" w:cs="Times New Roman"/>
          <w:sz w:val="24"/>
          <w:szCs w:val="24"/>
          <w:lang w:eastAsia="ru-RU"/>
        </w:rPr>
        <w:t>я</w:t>
      </w:r>
      <w:r w:rsidRPr="00D55349">
        <w:rPr>
          <w:rFonts w:ascii="Times New Roman" w:eastAsia="TimesNewRomanPSMT" w:hAnsi="Times New Roman" w:cs="Times New Roman"/>
          <w:sz w:val="24"/>
          <w:szCs w:val="24"/>
          <w:lang w:eastAsia="ru-RU"/>
        </w:rPr>
        <w:t xml:space="preserve"> №</w:t>
      </w:r>
      <w:r w:rsidR="009E7EBE">
        <w:rPr>
          <w:rFonts w:ascii="Times New Roman" w:eastAsia="TimesNewRomanPSMT" w:hAnsi="Times New Roman" w:cs="Times New Roman"/>
          <w:sz w:val="24"/>
          <w:szCs w:val="24"/>
          <w:lang w:eastAsia="ru-RU"/>
        </w:rPr>
        <w:t xml:space="preserve"> </w:t>
      </w:r>
      <w:r w:rsidRPr="00D55349">
        <w:rPr>
          <w:rFonts w:ascii="Times New Roman" w:eastAsia="TimesNewRomanPSMT" w:hAnsi="Times New Roman" w:cs="Times New Roman"/>
          <w:sz w:val="24"/>
          <w:szCs w:val="24"/>
          <w:lang w:eastAsia="ru-RU"/>
        </w:rPr>
        <w:t>2 к Регламенту, составленное на бланке юридического лица, заверенное печатью и подписью уполномоченного лица заявителя;</w:t>
      </w:r>
    </w:p>
    <w:p w:rsidR="002D1BA7"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ab/>
        <w:t>2.</w:t>
      </w:r>
      <w:r w:rsidR="002D1BA7">
        <w:rPr>
          <w:rFonts w:ascii="Times New Roman" w:eastAsia="TimesNewRomanPSMT" w:hAnsi="Times New Roman" w:cs="Times New Roman"/>
          <w:sz w:val="24"/>
          <w:szCs w:val="24"/>
          <w:lang w:eastAsia="ru-RU"/>
        </w:rPr>
        <w:t xml:space="preserve"> Устав юридического лица или иной документ, подтверждающий то, что юридическое лицо является коммерческой организацией</w:t>
      </w:r>
      <w:r w:rsidR="002D1BA7" w:rsidRPr="002D1BA7">
        <w:rPr>
          <w:rFonts w:ascii="Times New Roman" w:eastAsia="TimesNewRomanPSMT" w:hAnsi="Times New Roman" w:cs="Times New Roman"/>
          <w:sz w:val="24"/>
          <w:szCs w:val="24"/>
          <w:lang w:eastAsia="ru-RU"/>
        </w:rPr>
        <w:t>;</w:t>
      </w:r>
    </w:p>
    <w:p w:rsidR="002D1BA7" w:rsidRDefault="002D1BA7"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3</w:t>
      </w:r>
      <w:r w:rsidR="005B7008">
        <w:rPr>
          <w:rFonts w:ascii="Times New Roman" w:eastAsia="TimesNewRomanPSMT" w:hAnsi="Times New Roman" w:cs="Times New Roman"/>
          <w:sz w:val="24"/>
          <w:szCs w:val="24"/>
          <w:lang w:eastAsia="ru-RU"/>
        </w:rPr>
        <w:t xml:space="preserve">. </w:t>
      </w:r>
      <w:r>
        <w:rPr>
          <w:rFonts w:ascii="Times New Roman" w:eastAsia="TimesNewRomanPSMT" w:hAnsi="Times New Roman" w:cs="Times New Roman"/>
          <w:sz w:val="24"/>
          <w:szCs w:val="24"/>
          <w:lang w:eastAsia="ru-RU"/>
        </w:rPr>
        <w:t>Для подтверждения соответствия требованию, предусмотренному в подпункте 1 пункта 4.3. настоящего Регламента:</w:t>
      </w:r>
    </w:p>
    <w:p w:rsidR="002D1BA7" w:rsidRDefault="002D1BA7"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-для российского юридического лица – бухгалтерский баланс по состоянию на последний завершенный отчетный год, а в случае, когда юридическое лицо не имеет бухгалтерского баланса по состоянию на последний завершенный отчетный год – бухгалтерский баланс по состоянию на последнюю отчетную дату</w:t>
      </w:r>
      <w:r w:rsidRPr="00AE7CFE">
        <w:rPr>
          <w:rFonts w:ascii="Times New Roman" w:eastAsia="TimesNewRomanPSMT" w:hAnsi="Times New Roman" w:cs="Times New Roman"/>
          <w:sz w:val="24"/>
          <w:szCs w:val="24"/>
          <w:lang w:eastAsia="ru-RU"/>
        </w:rPr>
        <w:t>;</w:t>
      </w:r>
    </w:p>
    <w:p w:rsidR="002D1BA7" w:rsidRPr="002D1BA7" w:rsidRDefault="002D1BA7"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Под завершенным отчетным годом следует понимать отчетный год, в отно</w:t>
      </w:r>
      <w:r w:rsidR="00407A96">
        <w:rPr>
          <w:rFonts w:ascii="Times New Roman" w:eastAsia="TimesNewRomanPSMT" w:hAnsi="Times New Roman" w:cs="Times New Roman"/>
          <w:sz w:val="24"/>
          <w:szCs w:val="24"/>
          <w:lang w:eastAsia="ru-RU"/>
        </w:rPr>
        <w:t>ш</w:t>
      </w:r>
      <w:r>
        <w:rPr>
          <w:rFonts w:ascii="Times New Roman" w:eastAsia="TimesNewRomanPSMT" w:hAnsi="Times New Roman" w:cs="Times New Roman"/>
          <w:sz w:val="24"/>
          <w:szCs w:val="24"/>
          <w:lang w:eastAsia="ru-RU"/>
        </w:rPr>
        <w:t>ении которого ист</w:t>
      </w:r>
      <w:r w:rsidR="00407A96">
        <w:rPr>
          <w:rFonts w:ascii="Times New Roman" w:eastAsia="TimesNewRomanPSMT" w:hAnsi="Times New Roman" w:cs="Times New Roman"/>
          <w:sz w:val="24"/>
          <w:szCs w:val="24"/>
          <w:lang w:eastAsia="ru-RU"/>
        </w:rPr>
        <w:t>е</w:t>
      </w:r>
      <w:r>
        <w:rPr>
          <w:rFonts w:ascii="Times New Roman" w:eastAsia="TimesNewRomanPSMT" w:hAnsi="Times New Roman" w:cs="Times New Roman"/>
          <w:sz w:val="24"/>
          <w:szCs w:val="24"/>
          <w:lang w:eastAsia="ru-RU"/>
        </w:rPr>
        <w:t>к установленный</w:t>
      </w:r>
      <w:r w:rsidR="00407A96">
        <w:rPr>
          <w:rFonts w:ascii="Times New Roman" w:eastAsia="TimesNewRomanPSMT" w:hAnsi="Times New Roman" w:cs="Times New Roman"/>
          <w:sz w:val="24"/>
          <w:szCs w:val="24"/>
          <w:lang w:eastAsia="ru-RU"/>
        </w:rPr>
        <w:t xml:space="preserve"> срок предоставления годовой бухгалтерской (финансовой) отчетности. </w:t>
      </w:r>
    </w:p>
    <w:p w:rsidR="002D1BA7" w:rsidRDefault="002D1BA7"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w:t>
      </w:r>
      <w:r w:rsidR="00407A96">
        <w:rPr>
          <w:rFonts w:ascii="Times New Roman" w:eastAsia="TimesNewRomanPSMT" w:hAnsi="Times New Roman" w:cs="Times New Roman"/>
          <w:sz w:val="24"/>
          <w:szCs w:val="24"/>
          <w:lang w:eastAsia="ru-RU"/>
        </w:rPr>
        <w:t>для юридических лиц – иностранных организаций – расчет собственного капитала (стоимости чистых активов) организации, подтвержденный аудитором.</w:t>
      </w:r>
    </w:p>
    <w:p w:rsidR="00407A96" w:rsidRDefault="00407A96"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4.Для подтверждения соответствия требованию, предусмотренному в подпункте 2 пункта 4.3. настоящего Регламента юридическим лицом предоставляются документы, указанные в </w:t>
      </w:r>
      <w:r w:rsidR="005B7008">
        <w:rPr>
          <w:rFonts w:ascii="Times New Roman" w:eastAsia="TimesNewRomanPSMT" w:hAnsi="Times New Roman" w:cs="Times New Roman"/>
          <w:sz w:val="24"/>
          <w:szCs w:val="24"/>
          <w:lang w:eastAsia="ru-RU"/>
        </w:rPr>
        <w:t xml:space="preserve">подпункте </w:t>
      </w:r>
      <w:r>
        <w:rPr>
          <w:rFonts w:ascii="Times New Roman" w:eastAsia="TimesNewRomanPSMT" w:hAnsi="Times New Roman" w:cs="Times New Roman"/>
          <w:sz w:val="24"/>
          <w:szCs w:val="24"/>
          <w:lang w:eastAsia="ru-RU"/>
        </w:rPr>
        <w:t>4</w:t>
      </w:r>
      <w:r w:rsidR="005B7008">
        <w:rPr>
          <w:rFonts w:ascii="Times New Roman" w:eastAsia="TimesNewRomanPSMT" w:hAnsi="Times New Roman" w:cs="Times New Roman"/>
          <w:sz w:val="24"/>
          <w:szCs w:val="24"/>
          <w:lang w:eastAsia="ru-RU"/>
        </w:rPr>
        <w:t xml:space="preserve"> пункта 5.2 </w:t>
      </w:r>
      <w:r>
        <w:rPr>
          <w:rFonts w:ascii="Times New Roman" w:eastAsia="TimesNewRomanPSMT" w:hAnsi="Times New Roman" w:cs="Times New Roman"/>
          <w:sz w:val="24"/>
          <w:szCs w:val="24"/>
          <w:lang w:eastAsia="ru-RU"/>
        </w:rPr>
        <w:t>настоящего Регламента.</w:t>
      </w:r>
    </w:p>
    <w:p w:rsidR="00407A96" w:rsidRDefault="005B7008" w:rsidP="005B7008">
      <w:pPr>
        <w:tabs>
          <w:tab w:val="left" w:pos="709"/>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5</w:t>
      </w:r>
      <w:r w:rsidR="00407A96">
        <w:rPr>
          <w:rFonts w:ascii="Times New Roman" w:eastAsia="TimesNewRomanPSMT" w:hAnsi="Times New Roman" w:cs="Times New Roman"/>
          <w:sz w:val="24"/>
          <w:szCs w:val="24"/>
          <w:lang w:eastAsia="ru-RU"/>
        </w:rPr>
        <w:t>. Для подтверждения соответствия требованию, предусмотренному в подпункте 3 пункта 4.3. настоящего Регламента предоставляется заверенная организацией копия отчета о прибылях и убытках юридического лица за последний отчетный год с отметкой</w:t>
      </w:r>
      <w:r w:rsidR="002063F8">
        <w:rPr>
          <w:rFonts w:ascii="Times New Roman" w:eastAsia="TimesNewRomanPSMT" w:hAnsi="Times New Roman" w:cs="Times New Roman"/>
          <w:sz w:val="24"/>
          <w:szCs w:val="24"/>
          <w:lang w:eastAsia="ru-RU"/>
        </w:rPr>
        <w:t xml:space="preserve"> налогового органа о принятии отчетности.</w:t>
      </w:r>
    </w:p>
    <w:p w:rsidR="002063F8" w:rsidRDefault="009E7EBE" w:rsidP="005B7008">
      <w:pPr>
        <w:tabs>
          <w:tab w:val="left" w:pos="709"/>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ab/>
      </w:r>
      <w:r w:rsidR="002063F8">
        <w:rPr>
          <w:rFonts w:ascii="Times New Roman" w:eastAsia="TimesNewRomanPSMT" w:hAnsi="Times New Roman" w:cs="Times New Roman"/>
          <w:sz w:val="24"/>
          <w:szCs w:val="24"/>
          <w:lang w:eastAsia="ru-RU"/>
        </w:rPr>
        <w:t>Иностранным юридическим лицом предоставляется документ, соответствующий национальным стандартам или правилам бухгалтерского учета и составления отчетности страны инкорпорации.</w:t>
      </w:r>
    </w:p>
    <w:p w:rsidR="002063F8" w:rsidRDefault="005B7008" w:rsidP="009E7EBE">
      <w:pPr>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6</w:t>
      </w:r>
      <w:r w:rsidR="002063F8">
        <w:rPr>
          <w:rFonts w:ascii="Times New Roman" w:eastAsia="TimesNewRomanPSMT" w:hAnsi="Times New Roman" w:cs="Times New Roman"/>
          <w:sz w:val="24"/>
          <w:szCs w:val="24"/>
          <w:lang w:eastAsia="ru-RU"/>
        </w:rPr>
        <w:t>. Для подтверждения соответствия требованию, предусмотренному в подпункте 4 пункта 4.3. настоящего Регламента предоставляется заверенная организацией копия бухгалтерского баланса юридического лица за последний завершенный отчетный год с отметками налогового органа о принятии отчетности. Иностранным юридическим лицом предоставляется документ, соответствующий национальным стандартам или правилам ведения учета и составления отчетности страны инкорпорации.</w:t>
      </w:r>
    </w:p>
    <w:p w:rsidR="00D55349" w:rsidRPr="00D55349" w:rsidRDefault="005B7008"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7</w:t>
      </w:r>
      <w:r w:rsidR="00D55349" w:rsidRPr="00D55349">
        <w:rPr>
          <w:rFonts w:ascii="Times New Roman" w:eastAsia="TimesNewRomanPSMT" w:hAnsi="Times New Roman" w:cs="Times New Roman"/>
          <w:sz w:val="24"/>
          <w:szCs w:val="24"/>
          <w:lang w:eastAsia="ru-RU"/>
        </w:rPr>
        <w:t>. Банк вправе потребовать копии иных документов, необходимых для признания Клиента - юридического лица квалифицированным инвестором.</w:t>
      </w:r>
    </w:p>
    <w:p w:rsidR="005B7008"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bCs/>
          <w:sz w:val="24"/>
          <w:szCs w:val="24"/>
          <w:lang w:eastAsia="ru-RU"/>
        </w:rPr>
        <w:t>5.6.</w:t>
      </w:r>
      <w:r w:rsidR="009E7EBE">
        <w:rPr>
          <w:rFonts w:ascii="Times New Roman" w:eastAsia="TimesNewRomanPSMT"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Копии документов, перечисленные в пункте 5.5 Регламента, должны быть заверены печатью и подписью уполномоченного лица организации, предоставляющей копию документа.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bCs/>
          <w:sz w:val="24"/>
          <w:szCs w:val="24"/>
          <w:lang w:eastAsia="ru-RU"/>
        </w:rPr>
        <w:t>5.7.</w:t>
      </w:r>
      <w:r w:rsidR="009E7EBE">
        <w:rPr>
          <w:rFonts w:ascii="Times New Roman" w:eastAsia="TimesNewRomanPSMT"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В случае если для признания Клиента - юридического лица квалифицированным инвестором достаточно документов</w:t>
      </w:r>
      <w:r w:rsidR="00F85926">
        <w:rPr>
          <w:rFonts w:ascii="Times New Roman" w:eastAsia="TimesNewRomanPSMT" w:hAnsi="Times New Roman" w:cs="Times New Roman"/>
          <w:sz w:val="24"/>
          <w:szCs w:val="24"/>
          <w:lang w:eastAsia="ru-RU"/>
        </w:rPr>
        <w:t>,</w:t>
      </w:r>
      <w:r w:rsidRPr="00D55349">
        <w:rPr>
          <w:rFonts w:ascii="Times New Roman" w:eastAsia="TimesNewRomanPSMT" w:hAnsi="Times New Roman" w:cs="Times New Roman"/>
          <w:sz w:val="24"/>
          <w:szCs w:val="24"/>
          <w:lang w:eastAsia="ru-RU"/>
        </w:rPr>
        <w:t xml:space="preserve"> находящихся в распоряжении Банка в рамках заключенных ранее с этим юридическим лицом договоров, документы</w:t>
      </w:r>
      <w:r w:rsidR="00F85926">
        <w:rPr>
          <w:rFonts w:ascii="Times New Roman" w:eastAsia="TimesNewRomanPSMT" w:hAnsi="Times New Roman" w:cs="Times New Roman"/>
          <w:sz w:val="24"/>
          <w:szCs w:val="24"/>
          <w:lang w:eastAsia="ru-RU"/>
        </w:rPr>
        <w:t>,</w:t>
      </w:r>
      <w:r w:rsidRPr="00D55349">
        <w:rPr>
          <w:rFonts w:ascii="Times New Roman" w:eastAsia="TimesNewRomanPSMT" w:hAnsi="Times New Roman" w:cs="Times New Roman"/>
          <w:sz w:val="24"/>
          <w:szCs w:val="24"/>
          <w:lang w:eastAsia="ru-RU"/>
        </w:rPr>
        <w:t xml:space="preserve"> перечисленные в пункте 5.5 Регламента не предоставляются, за исключением заявления о признании Клиента - юридического лица квалифицированным инвестором.</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bCs/>
          <w:sz w:val="24"/>
          <w:szCs w:val="24"/>
          <w:lang w:eastAsia="ru-RU"/>
        </w:rPr>
        <w:t>5.8.</w:t>
      </w:r>
      <w:r w:rsidR="009E7EBE">
        <w:rPr>
          <w:rFonts w:ascii="Times New Roman" w:eastAsia="TimesNewRomanPSMT"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Документы, перечисленные в пункте 5.5 Регламента, предоставляются в объеме, достаточном для признания Клиента - юридического лица квалифицированным инвестором.</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55349">
        <w:rPr>
          <w:rFonts w:ascii="Times New Roman" w:eastAsia="Times New Roman" w:hAnsi="Times New Roman" w:cs="Times New Roman"/>
          <w:b/>
          <w:bCs/>
          <w:sz w:val="24"/>
          <w:szCs w:val="24"/>
          <w:lang w:eastAsia="ru-RU"/>
        </w:rPr>
        <w:lastRenderedPageBreak/>
        <w:t>6. ПОРЯДОК ПРОВЕРКИ СООТВЕТСТВИЯ ФИЗИЧЕСКОГО ИЛИ ЮРИДИЧЕСКОГО ЛИЦА ТРЕБОВАНИЯМ ДЛЯ ПРИЗНАНИЯ ЕГО КВАЛИФИЦИРОВАННЫМ ИНВЕСТОРОМ</w:t>
      </w:r>
    </w:p>
    <w:p w:rsidR="00D55349" w:rsidRPr="00D55349" w:rsidRDefault="00D55349" w:rsidP="00D5534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349">
        <w:rPr>
          <w:rFonts w:ascii="Times New Roman" w:eastAsia="Times New Roman" w:hAnsi="Times New Roman" w:cs="Times New Roman"/>
          <w:sz w:val="24"/>
          <w:szCs w:val="24"/>
          <w:lang w:eastAsia="ru-RU"/>
        </w:rPr>
        <w:t>6.1. Клиент, имеющий намерение приобрести статус квалифицированного инвестора, представляет в Банк соответствующее заявление и документы, указанные в разделе 5 Регламента.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6.2. После получения от Клиента всех необходимых и надлежащим образом оформленных документов, </w:t>
      </w:r>
      <w:r w:rsidR="005B7008">
        <w:rPr>
          <w:rFonts w:ascii="Times New Roman" w:eastAsia="TimesNewRomanPSMT" w:hAnsi="Times New Roman" w:cs="Times New Roman"/>
          <w:sz w:val="24"/>
          <w:szCs w:val="24"/>
          <w:lang w:eastAsia="ru-RU"/>
        </w:rPr>
        <w:t>Банк</w:t>
      </w:r>
      <w:r w:rsidR="00FF47D4" w:rsidRPr="00FF47D4">
        <w:rPr>
          <w:rFonts w:ascii="Times New Roman" w:eastAsia="TimesNewRomanPSMT" w:hAnsi="Times New Roman" w:cs="Times New Roman"/>
          <w:sz w:val="24"/>
          <w:szCs w:val="24"/>
          <w:lang w:eastAsia="ru-RU"/>
        </w:rPr>
        <w:t xml:space="preserve"> </w:t>
      </w:r>
      <w:r w:rsidRPr="00D55349">
        <w:rPr>
          <w:rFonts w:ascii="Times New Roman" w:eastAsia="TimesNewRomanPSMT" w:hAnsi="Times New Roman" w:cs="Times New Roman"/>
          <w:sz w:val="24"/>
          <w:szCs w:val="24"/>
          <w:lang w:eastAsia="ru-RU"/>
        </w:rPr>
        <w:t xml:space="preserve">в срок, не превышающий </w:t>
      </w:r>
      <w:r w:rsidR="00FF580E">
        <w:rPr>
          <w:rFonts w:ascii="Times New Roman" w:eastAsia="TimesNewRomanPSMT" w:hAnsi="Times New Roman" w:cs="Times New Roman"/>
          <w:sz w:val="24"/>
          <w:szCs w:val="24"/>
          <w:lang w:eastAsia="ru-RU"/>
        </w:rPr>
        <w:t>5</w:t>
      </w:r>
      <w:r w:rsidRPr="00D55349">
        <w:rPr>
          <w:rFonts w:ascii="Times New Roman" w:eastAsia="TimesNewRomanPSMT" w:hAnsi="Times New Roman" w:cs="Times New Roman"/>
          <w:sz w:val="24"/>
          <w:szCs w:val="24"/>
          <w:lang w:eastAsia="ru-RU"/>
        </w:rPr>
        <w:t xml:space="preserve"> (</w:t>
      </w:r>
      <w:r w:rsidR="00FF580E">
        <w:rPr>
          <w:rFonts w:ascii="Times New Roman" w:eastAsia="TimesNewRomanPSMT" w:hAnsi="Times New Roman" w:cs="Times New Roman"/>
          <w:sz w:val="24"/>
          <w:szCs w:val="24"/>
          <w:lang w:eastAsia="ru-RU"/>
        </w:rPr>
        <w:t>пять</w:t>
      </w:r>
      <w:r w:rsidRPr="00D55349">
        <w:rPr>
          <w:rFonts w:ascii="Times New Roman" w:eastAsia="TimesNewRomanPSMT" w:hAnsi="Times New Roman" w:cs="Times New Roman"/>
          <w:sz w:val="24"/>
          <w:szCs w:val="24"/>
          <w:lang w:eastAsia="ru-RU"/>
        </w:rPr>
        <w:t>) рабочих дней с момента получения соответствующих документов, осуществляет их проверку на предмет соблюдения требований, соответствие которым необходимо для признания Клиента квалифици</w:t>
      </w:r>
      <w:r w:rsidR="00D7147B">
        <w:rPr>
          <w:rFonts w:ascii="Times New Roman" w:eastAsia="TimesNewRomanPSMT" w:hAnsi="Times New Roman" w:cs="Times New Roman"/>
          <w:sz w:val="24"/>
          <w:szCs w:val="24"/>
          <w:lang w:eastAsia="ru-RU"/>
        </w:rPr>
        <w:t>р</w:t>
      </w:r>
      <w:r w:rsidRPr="00D55349">
        <w:rPr>
          <w:rFonts w:ascii="Times New Roman" w:eastAsia="TimesNewRomanPSMT" w:hAnsi="Times New Roman" w:cs="Times New Roman"/>
          <w:sz w:val="24"/>
          <w:szCs w:val="24"/>
          <w:lang w:eastAsia="ru-RU"/>
        </w:rPr>
        <w:t>о</w:t>
      </w:r>
      <w:r w:rsidR="00D7147B">
        <w:rPr>
          <w:rFonts w:ascii="Times New Roman" w:eastAsia="TimesNewRomanPSMT" w:hAnsi="Times New Roman" w:cs="Times New Roman"/>
          <w:sz w:val="24"/>
          <w:szCs w:val="24"/>
          <w:lang w:eastAsia="ru-RU"/>
        </w:rPr>
        <w:t>ва</w:t>
      </w:r>
      <w:r w:rsidRPr="00D55349">
        <w:rPr>
          <w:rFonts w:ascii="Times New Roman" w:eastAsia="TimesNewRomanPSMT" w:hAnsi="Times New Roman" w:cs="Times New Roman"/>
          <w:sz w:val="24"/>
          <w:szCs w:val="24"/>
          <w:lang w:eastAsia="ru-RU"/>
        </w:rPr>
        <w:t>нным инвестором</w:t>
      </w:r>
      <w:r w:rsidR="00D7147B">
        <w:rPr>
          <w:rFonts w:ascii="Times New Roman" w:eastAsia="TimesNewRomanPSMT" w:hAnsi="Times New Roman" w:cs="Times New Roman"/>
          <w:sz w:val="24"/>
          <w:szCs w:val="24"/>
          <w:lang w:eastAsia="ru-RU"/>
        </w:rPr>
        <w:t>,</w:t>
      </w:r>
      <w:r w:rsidRPr="00D55349">
        <w:rPr>
          <w:rFonts w:ascii="Times New Roman" w:eastAsia="TimesNewRomanPSMT" w:hAnsi="Times New Roman" w:cs="Times New Roman"/>
          <w:sz w:val="24"/>
          <w:szCs w:val="24"/>
          <w:lang w:eastAsia="ru-RU"/>
        </w:rPr>
        <w:t xml:space="preserve"> и </w:t>
      </w:r>
      <w:r w:rsidR="0083308F">
        <w:rPr>
          <w:rFonts w:ascii="Times New Roman" w:eastAsia="TimesNewRomanPSMT" w:hAnsi="Times New Roman" w:cs="Times New Roman"/>
          <w:sz w:val="24"/>
          <w:szCs w:val="24"/>
          <w:lang w:eastAsia="ru-RU"/>
        </w:rPr>
        <w:t xml:space="preserve">уполномоченный сотрудник </w:t>
      </w:r>
      <w:r w:rsidRPr="00D55349">
        <w:rPr>
          <w:rFonts w:ascii="Times New Roman" w:eastAsia="TimesNewRomanPSMT" w:hAnsi="Times New Roman" w:cs="Times New Roman"/>
          <w:sz w:val="24"/>
          <w:szCs w:val="24"/>
          <w:lang w:eastAsia="ru-RU"/>
        </w:rPr>
        <w:t>принимает решение о признании Клиента квалифицированным инвестором, либо об отказе Клиенту в таком признании. Банк вправе запросить у заявителя дополнительные документы, подтверждающие его соответствие требованиям; в таком случае срок проведения проверки приостанавливается до момента получения всех необходимых документов.</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6.3. Банк вправе отказать в признании Клиента квалифицированным инвестором по следующим основаниям:</w:t>
      </w:r>
    </w:p>
    <w:p w:rsidR="00D55349" w:rsidRPr="00D55349" w:rsidRDefault="00D55349" w:rsidP="00D55349">
      <w:pPr>
        <w:spacing w:after="0" w:line="240" w:lineRule="auto"/>
        <w:jc w:val="both"/>
        <w:rPr>
          <w:rFonts w:ascii="Times New Roman" w:eastAsia="Times New Roman" w:hAnsi="Times New Roman" w:cs="Times New Roman"/>
          <w:color w:val="000000"/>
          <w:sz w:val="24"/>
          <w:szCs w:val="24"/>
          <w:lang w:eastAsia="ru-RU"/>
        </w:rPr>
      </w:pPr>
      <w:r w:rsidRPr="00D55349">
        <w:rPr>
          <w:rFonts w:ascii="Times New Roman" w:eastAsia="Times New Roman" w:hAnsi="Times New Roman" w:cs="Times New Roman"/>
          <w:color w:val="000000"/>
          <w:sz w:val="24"/>
          <w:szCs w:val="24"/>
          <w:lang w:eastAsia="ru-RU"/>
        </w:rPr>
        <w:t>- несоответствие Заявления о признании квалифицированным инвестором, представленного Клиентом форме, установленной Регламентом;</w:t>
      </w:r>
    </w:p>
    <w:p w:rsidR="00D55349" w:rsidRPr="00D55349" w:rsidRDefault="00D55349" w:rsidP="00D55349">
      <w:pPr>
        <w:spacing w:after="0" w:line="240" w:lineRule="auto"/>
        <w:jc w:val="both"/>
        <w:rPr>
          <w:rFonts w:ascii="Times New Roman" w:eastAsia="Times New Roman" w:hAnsi="Times New Roman" w:cs="Times New Roman"/>
          <w:color w:val="000000"/>
          <w:sz w:val="24"/>
          <w:szCs w:val="24"/>
          <w:lang w:eastAsia="ru-RU"/>
        </w:rPr>
      </w:pPr>
      <w:r w:rsidRPr="00D55349">
        <w:rPr>
          <w:rFonts w:ascii="Times New Roman" w:eastAsia="Times New Roman" w:hAnsi="Times New Roman" w:cs="Times New Roman"/>
          <w:color w:val="000000"/>
          <w:sz w:val="24"/>
          <w:szCs w:val="24"/>
          <w:lang w:eastAsia="ru-RU"/>
        </w:rPr>
        <w:t>- в Заявлении о признании квалифицированным инвестором и/или иных документах, представленных Клиентом, содержится неверная, неполная или противоречивая информация;</w:t>
      </w:r>
    </w:p>
    <w:p w:rsidR="00D55349" w:rsidRPr="00D55349" w:rsidRDefault="00D55349" w:rsidP="00D55349">
      <w:pPr>
        <w:spacing w:after="0" w:line="240" w:lineRule="auto"/>
        <w:jc w:val="both"/>
        <w:rPr>
          <w:rFonts w:ascii="Times New Roman" w:eastAsia="Times New Roman" w:hAnsi="Times New Roman" w:cs="Times New Roman"/>
          <w:color w:val="000000"/>
          <w:sz w:val="24"/>
          <w:szCs w:val="24"/>
          <w:lang w:eastAsia="ru-RU"/>
        </w:rPr>
      </w:pPr>
      <w:r w:rsidRPr="00D55349">
        <w:rPr>
          <w:rFonts w:ascii="Times New Roman" w:eastAsia="Times New Roman" w:hAnsi="Times New Roman" w:cs="Times New Roman"/>
          <w:color w:val="000000"/>
          <w:sz w:val="24"/>
          <w:szCs w:val="24"/>
          <w:lang w:eastAsia="ru-RU"/>
        </w:rPr>
        <w:t xml:space="preserve">- у Банка возникли сомнения в подлинности одного или нескольких предоставленных Клиентом документов, в том числе, </w:t>
      </w:r>
      <w:r w:rsidRPr="00D55349">
        <w:rPr>
          <w:rFonts w:ascii="Times New Roman" w:eastAsia="Times New Roman" w:hAnsi="Times New Roman" w:cs="Times New Roman"/>
          <w:sz w:val="24"/>
          <w:szCs w:val="24"/>
          <w:lang w:eastAsia="ru-RU"/>
        </w:rPr>
        <w:t>в подлинности подписи и/или оттиска печати, которые проставлены на документе</w:t>
      </w:r>
      <w:r w:rsidRPr="00D55349">
        <w:rPr>
          <w:rFonts w:ascii="Times New Roman" w:eastAsia="Times New Roman" w:hAnsi="Times New Roman" w:cs="Times New Roman"/>
          <w:color w:val="000000"/>
          <w:sz w:val="24"/>
          <w:szCs w:val="24"/>
          <w:lang w:eastAsia="ru-RU"/>
        </w:rPr>
        <w:t>;</w:t>
      </w:r>
    </w:p>
    <w:p w:rsidR="00D55349" w:rsidRPr="00D55349" w:rsidRDefault="00D55349" w:rsidP="00D55349">
      <w:pPr>
        <w:spacing w:after="0" w:line="240" w:lineRule="auto"/>
        <w:jc w:val="both"/>
        <w:rPr>
          <w:rFonts w:ascii="Times New Roman" w:eastAsia="Times New Roman" w:hAnsi="Times New Roman" w:cs="Times New Roman"/>
          <w:color w:val="000000"/>
          <w:sz w:val="24"/>
          <w:szCs w:val="24"/>
          <w:lang w:eastAsia="ru-RU"/>
        </w:rPr>
      </w:pPr>
      <w:r w:rsidRPr="00D55349">
        <w:rPr>
          <w:rFonts w:ascii="Times New Roman" w:eastAsia="Times New Roman" w:hAnsi="Times New Roman" w:cs="Times New Roman"/>
          <w:color w:val="000000"/>
          <w:sz w:val="24"/>
          <w:szCs w:val="24"/>
          <w:lang w:eastAsia="ru-RU"/>
        </w:rPr>
        <w:t>- истек срок действия соответствующих полномочий лица, подписавшего Заявление о признании квалифицированным инвестором от имени Клиента, либо полномочия указанного лица прекращены досрочно, либо указанное лицо действует с превышением полномочий;</w:t>
      </w:r>
    </w:p>
    <w:p w:rsidR="00D55349" w:rsidRPr="00D55349" w:rsidRDefault="00D55349" w:rsidP="00D55349">
      <w:pPr>
        <w:spacing w:after="0" w:line="240" w:lineRule="auto"/>
        <w:jc w:val="both"/>
        <w:rPr>
          <w:rFonts w:ascii="Times New Roman" w:eastAsia="Times New Roman" w:hAnsi="Times New Roman" w:cs="Times New Roman"/>
          <w:color w:val="000000"/>
          <w:sz w:val="24"/>
          <w:szCs w:val="24"/>
          <w:lang w:eastAsia="ru-RU"/>
        </w:rPr>
      </w:pPr>
      <w:r w:rsidRPr="00D55349">
        <w:rPr>
          <w:rFonts w:ascii="Times New Roman" w:eastAsia="Times New Roman" w:hAnsi="Times New Roman" w:cs="Times New Roman"/>
          <w:color w:val="000000"/>
          <w:sz w:val="24"/>
          <w:szCs w:val="24"/>
          <w:lang w:eastAsia="ru-RU"/>
        </w:rPr>
        <w:t xml:space="preserve">- в результате проверки документов, представленных Клиентом, установлено несоответствие Клиента </w:t>
      </w:r>
      <w:r w:rsidR="00FF580E">
        <w:rPr>
          <w:rFonts w:ascii="Times New Roman" w:eastAsia="Times New Roman" w:hAnsi="Times New Roman" w:cs="Times New Roman"/>
          <w:color w:val="000000"/>
          <w:sz w:val="24"/>
          <w:szCs w:val="24"/>
          <w:lang w:eastAsia="ru-RU"/>
        </w:rPr>
        <w:t>Т</w:t>
      </w:r>
      <w:r w:rsidRPr="00D55349">
        <w:rPr>
          <w:rFonts w:ascii="Times New Roman" w:eastAsia="Times New Roman" w:hAnsi="Times New Roman" w:cs="Times New Roman"/>
          <w:color w:val="000000"/>
          <w:sz w:val="24"/>
          <w:szCs w:val="24"/>
          <w:lang w:eastAsia="ru-RU"/>
        </w:rPr>
        <w:t>ребованиям либо выявлено, что на основании указанных документов невозможно однозначно установить соответствие Клиента Требованиям;</w:t>
      </w:r>
    </w:p>
    <w:p w:rsidR="00D55349" w:rsidRPr="00D55349" w:rsidRDefault="00D55349" w:rsidP="00D55349">
      <w:pPr>
        <w:spacing w:after="0" w:line="240" w:lineRule="auto"/>
        <w:jc w:val="both"/>
        <w:rPr>
          <w:rFonts w:ascii="Times New Roman" w:eastAsia="Times New Roman" w:hAnsi="Times New Roman" w:cs="Times New Roman"/>
          <w:color w:val="000000"/>
          <w:sz w:val="24"/>
          <w:szCs w:val="24"/>
          <w:lang w:eastAsia="ru-RU"/>
        </w:rPr>
      </w:pPr>
      <w:r w:rsidRPr="00D55349">
        <w:rPr>
          <w:rFonts w:ascii="Times New Roman" w:eastAsia="Times New Roman" w:hAnsi="Times New Roman" w:cs="Times New Roman"/>
          <w:color w:val="000000"/>
          <w:sz w:val="24"/>
          <w:szCs w:val="24"/>
          <w:lang w:eastAsia="ru-RU"/>
        </w:rPr>
        <w:t>- по иным основаниям.</w:t>
      </w: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6.4. Клиент считается квалифицированным инвестором в отношении одного </w:t>
      </w:r>
      <w:proofErr w:type="gramStart"/>
      <w:r w:rsidRPr="00D55349">
        <w:rPr>
          <w:rFonts w:ascii="Times New Roman" w:eastAsia="TimesNewRomanPSMT" w:hAnsi="Times New Roman" w:cs="Times New Roman"/>
          <w:sz w:val="24"/>
          <w:szCs w:val="24"/>
          <w:lang w:eastAsia="ru-RU"/>
        </w:rPr>
        <w:t>или  нескольких</w:t>
      </w:r>
      <w:proofErr w:type="gramEnd"/>
      <w:r w:rsidRPr="00D55349">
        <w:rPr>
          <w:rFonts w:ascii="Times New Roman" w:eastAsia="TimesNewRomanPSMT" w:hAnsi="Times New Roman" w:cs="Times New Roman"/>
          <w:sz w:val="24"/>
          <w:szCs w:val="24"/>
          <w:lang w:eastAsia="ru-RU"/>
        </w:rPr>
        <w:t xml:space="preserve"> видов </w:t>
      </w:r>
      <w:r w:rsidR="000C5457">
        <w:rPr>
          <w:rFonts w:ascii="Times New Roman" w:eastAsia="TimesNewRomanPSMT" w:hAnsi="Times New Roman" w:cs="Times New Roman"/>
          <w:sz w:val="24"/>
          <w:szCs w:val="24"/>
          <w:lang w:eastAsia="ru-RU"/>
        </w:rPr>
        <w:t xml:space="preserve">сделок или </w:t>
      </w:r>
      <w:r w:rsidRPr="00D55349">
        <w:rPr>
          <w:rFonts w:ascii="Times New Roman" w:eastAsia="TimesNewRomanPSMT" w:hAnsi="Times New Roman" w:cs="Times New Roman"/>
          <w:sz w:val="24"/>
          <w:szCs w:val="24"/>
          <w:lang w:eastAsia="ru-RU"/>
        </w:rPr>
        <w:t>ценных бумаг и иных финансовых инструментов,</w:t>
      </w:r>
      <w:r w:rsidR="000C5457">
        <w:rPr>
          <w:rFonts w:ascii="Times New Roman" w:eastAsia="TimesNewRomanPSMT" w:hAnsi="Times New Roman" w:cs="Times New Roman"/>
          <w:sz w:val="24"/>
          <w:szCs w:val="24"/>
          <w:lang w:eastAsia="ru-RU"/>
        </w:rPr>
        <w:t xml:space="preserve"> одного вида или нескольких видов услуг предназначенных для квалифицированных инвесторов,</w:t>
      </w:r>
      <w:r w:rsidRPr="00D55349">
        <w:rPr>
          <w:rFonts w:ascii="Times New Roman" w:eastAsia="TimesNewRomanPSMT" w:hAnsi="Times New Roman" w:cs="Times New Roman"/>
          <w:sz w:val="24"/>
          <w:szCs w:val="24"/>
          <w:lang w:eastAsia="ru-RU"/>
        </w:rPr>
        <w:t xml:space="preserve"> указанных в Заявлении, с момента внесения Банком соответствующей записи о его включении в реестр лиц, признанных квалифицированными инвесторами.</w:t>
      </w:r>
    </w:p>
    <w:p w:rsidR="007230EC" w:rsidRPr="00D55349" w:rsidRDefault="007230EC"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230EC">
        <w:rPr>
          <w:rFonts w:ascii="Times New Roman" w:hAnsi="Times New Roman" w:cs="Times New Roman"/>
          <w:sz w:val="24"/>
          <w:szCs w:val="24"/>
        </w:rPr>
        <w:t>6.5. Физическое лицо также может быть признано квалифицированным инвестором для получения возможности инвестирования с использованием инвестиционной платформы без ограничений, установленных федеральным законом, регулирующим привлечение инвестиций с использованием инвестиционных платформ.</w:t>
      </w:r>
    </w:p>
    <w:p w:rsidR="00D55349" w:rsidRPr="00D55349" w:rsidRDefault="007230EC"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6.6</w:t>
      </w:r>
      <w:r w:rsidR="00D55349" w:rsidRPr="00D55349">
        <w:rPr>
          <w:rFonts w:ascii="Times New Roman" w:eastAsia="TimesNewRomanPSMT" w:hAnsi="Times New Roman" w:cs="Times New Roman"/>
          <w:sz w:val="24"/>
          <w:szCs w:val="24"/>
          <w:lang w:eastAsia="ru-RU"/>
        </w:rPr>
        <w:t xml:space="preserve">. Клиент, признанный квалифицированным инвестором, имеет право обратиться в Банк с заявлением об отказе от статуса квалифицированного инвестора в целом или в отношении определенных видов оказываемых услуг </w:t>
      </w:r>
      <w:r w:rsidR="00386A68">
        <w:rPr>
          <w:rFonts w:ascii="Times New Roman" w:eastAsia="TimesNewRomanPSMT" w:hAnsi="Times New Roman" w:cs="Times New Roman"/>
          <w:sz w:val="24"/>
          <w:szCs w:val="24"/>
          <w:lang w:eastAsia="ru-RU"/>
        </w:rPr>
        <w:t>и (</w:t>
      </w:r>
      <w:r w:rsidR="00D55349" w:rsidRPr="00D55349">
        <w:rPr>
          <w:rFonts w:ascii="Times New Roman" w:eastAsia="TimesNewRomanPSMT" w:hAnsi="Times New Roman" w:cs="Times New Roman"/>
          <w:sz w:val="24"/>
          <w:szCs w:val="24"/>
          <w:lang w:eastAsia="ru-RU"/>
        </w:rPr>
        <w:t>или</w:t>
      </w:r>
      <w:r w:rsidR="00386A68">
        <w:rPr>
          <w:rFonts w:ascii="Times New Roman" w:eastAsia="TimesNewRomanPSMT" w:hAnsi="Times New Roman" w:cs="Times New Roman"/>
          <w:sz w:val="24"/>
          <w:szCs w:val="24"/>
          <w:lang w:eastAsia="ru-RU"/>
        </w:rPr>
        <w:t>)</w:t>
      </w:r>
      <w:r w:rsidR="00D55349" w:rsidRPr="00D55349">
        <w:rPr>
          <w:rFonts w:ascii="Times New Roman" w:eastAsia="TimesNewRomanPSMT" w:hAnsi="Times New Roman" w:cs="Times New Roman"/>
          <w:sz w:val="24"/>
          <w:szCs w:val="24"/>
          <w:lang w:eastAsia="ru-RU"/>
        </w:rPr>
        <w:t xml:space="preserve"> видов ценных бумаг и</w:t>
      </w:r>
      <w:r w:rsidR="00386A68">
        <w:rPr>
          <w:rFonts w:ascii="Times New Roman" w:eastAsia="TimesNewRomanPSMT" w:hAnsi="Times New Roman" w:cs="Times New Roman"/>
          <w:sz w:val="24"/>
          <w:szCs w:val="24"/>
          <w:lang w:eastAsia="ru-RU"/>
        </w:rPr>
        <w:t xml:space="preserve"> (или)</w:t>
      </w:r>
      <w:r w:rsidR="00D55349" w:rsidRPr="00D55349">
        <w:rPr>
          <w:rFonts w:ascii="Times New Roman" w:eastAsia="TimesNewRomanPSMT" w:hAnsi="Times New Roman" w:cs="Times New Roman"/>
          <w:sz w:val="24"/>
          <w:szCs w:val="24"/>
          <w:lang w:eastAsia="ru-RU"/>
        </w:rPr>
        <w:t xml:space="preserve"> иных финансовых инструментов, в отношении которых он был признан квалифицированным инвестором</w:t>
      </w:r>
      <w:r w:rsidR="00EA0F21">
        <w:rPr>
          <w:rFonts w:ascii="Times New Roman" w:eastAsia="TimesNewRomanPSMT" w:hAnsi="Times New Roman" w:cs="Times New Roman"/>
          <w:sz w:val="24"/>
          <w:szCs w:val="24"/>
          <w:lang w:eastAsia="ru-RU"/>
        </w:rPr>
        <w:t xml:space="preserve">, путем подачи соответствующего Заявления на бумажном носителе лично при обращении в Банк (Центральный офис) либо путем направления оригинала по почте </w:t>
      </w:r>
      <w:r w:rsidR="00D55349" w:rsidRPr="00D55349">
        <w:rPr>
          <w:rFonts w:ascii="Times New Roman" w:eastAsia="TimesNewRomanPSMT" w:hAnsi="Times New Roman" w:cs="Times New Roman"/>
          <w:sz w:val="24"/>
          <w:szCs w:val="24"/>
          <w:lang w:eastAsia="ru-RU"/>
        </w:rPr>
        <w:t>(далее – Заявление об отказе:</w:t>
      </w:r>
      <w:r w:rsidR="009E7EBE">
        <w:rPr>
          <w:rFonts w:ascii="Times New Roman" w:eastAsia="TimesNewRomanPSMT" w:hAnsi="Times New Roman" w:cs="Times New Roman"/>
          <w:sz w:val="24"/>
          <w:szCs w:val="24"/>
          <w:lang w:eastAsia="ru-RU"/>
        </w:rPr>
        <w:t xml:space="preserve"> </w:t>
      </w:r>
      <w:r w:rsidR="00D55349" w:rsidRPr="00D55349">
        <w:rPr>
          <w:rFonts w:ascii="Times New Roman" w:eastAsia="TimesNewRomanPSMT" w:hAnsi="Times New Roman" w:cs="Times New Roman"/>
          <w:sz w:val="24"/>
          <w:szCs w:val="24"/>
          <w:lang w:eastAsia="ru-RU"/>
        </w:rPr>
        <w:t>Приложение № 3 - для физических лиц, Приложение № 4 – для юридических лиц к настоящему Регламенту). Банк не вправе отказать Клиенту в удовлетворении Заявления об отказе.</w:t>
      </w:r>
    </w:p>
    <w:p w:rsidR="00D55349" w:rsidRPr="00D55349" w:rsidRDefault="00D55349" w:rsidP="009E7EBE">
      <w:pPr>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Соответствующие изменения в реестр лиц, признанных квалифицированными инвесторами, вносятся не позднее следующего рабочего дня с даты получения Заявления об отказе, а если сделки, совершенные за счет квалифицированного инвестора, подавшего Заявление об отказе, не исполнены до момента получения указанного заявления, - не позднее следующего рабочего дня с даты исполнения последней совершенной сделки.</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 New Roman" w:hAnsi="Times New Roman" w:cs="Times New Roman"/>
          <w:bCs/>
          <w:sz w:val="24"/>
          <w:szCs w:val="24"/>
          <w:lang w:eastAsia="ru-RU"/>
        </w:rPr>
        <w:lastRenderedPageBreak/>
        <w:t>6.</w:t>
      </w:r>
      <w:r w:rsidR="007230EC">
        <w:rPr>
          <w:rFonts w:ascii="Times New Roman" w:eastAsia="Times New Roman" w:hAnsi="Times New Roman" w:cs="Times New Roman"/>
          <w:bCs/>
          <w:sz w:val="24"/>
          <w:szCs w:val="24"/>
          <w:lang w:eastAsia="ru-RU"/>
        </w:rPr>
        <w:t>7</w:t>
      </w:r>
      <w:r w:rsidRPr="00D55349">
        <w:rPr>
          <w:rFonts w:ascii="Times New Roman" w:eastAsia="Times New Roman" w:hAnsi="Times New Roman" w:cs="Times New Roman"/>
          <w:bCs/>
          <w:sz w:val="24"/>
          <w:szCs w:val="24"/>
          <w:lang w:eastAsia="ru-RU"/>
        </w:rPr>
        <w:t>.</w:t>
      </w:r>
      <w:r w:rsidR="009E7EBE">
        <w:rPr>
          <w:rFonts w:ascii="Times New Roman" w:eastAsia="Times New Roman"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 xml:space="preserve">Клиент, признанный квалифицированным инвестором в отношении определенных видов ценных бумаг, и (или) иных финансовых инструментов, и (или) видов оказываемых услуг, имеет право обратиться в Банк с заявлением о признании его квалифицированным инвестором в отношении иных видов ценных бумаг, и (или) иных финансовых инструментов, и (или) видов оказываемых услуг, предназначенных для квалифицированных инвесторов. Рассмотрение заявления осуществляется в порядке и сроки, предусмотренные в пункте 6.2 Регламента. В указанном случае признание Клиента квалифицированным инвестором осуществляется путем внесения в Реестр лиц, признанных </w:t>
      </w:r>
      <w:r w:rsidR="00FF580E">
        <w:rPr>
          <w:rFonts w:ascii="Times New Roman" w:eastAsia="TimesNewRomanPSMT" w:hAnsi="Times New Roman" w:cs="Times New Roman"/>
          <w:sz w:val="24"/>
          <w:szCs w:val="24"/>
          <w:lang w:eastAsia="ru-RU"/>
        </w:rPr>
        <w:t>АО Банк «Развитие-Столица»</w:t>
      </w:r>
      <w:r w:rsidRPr="00D55349">
        <w:rPr>
          <w:rFonts w:ascii="Times New Roman" w:eastAsia="TimesNewRomanPSMT" w:hAnsi="Times New Roman" w:cs="Times New Roman"/>
          <w:sz w:val="24"/>
          <w:szCs w:val="24"/>
          <w:lang w:eastAsia="ru-RU"/>
        </w:rPr>
        <w:t xml:space="preserve"> (далее- Реестр) квалифицированными инвесторами, изменений, касающихся видов услуг и (или) видов ценных бумаг и (или) иных финансовых инструментов, в отношении которых данный Клиент признан квалифицированным инвестором. О внесении указанных изменений в Реестр лиц, признанных квалифицированными инвесторами, или об отказе от их внесения Клиент должен быть уведомлен в течение </w:t>
      </w:r>
      <w:r w:rsidR="00FF580E">
        <w:rPr>
          <w:rFonts w:ascii="Times New Roman" w:eastAsia="TimesNewRomanPSMT" w:hAnsi="Times New Roman" w:cs="Times New Roman"/>
          <w:sz w:val="24"/>
          <w:szCs w:val="24"/>
          <w:lang w:eastAsia="ru-RU"/>
        </w:rPr>
        <w:t>3</w:t>
      </w:r>
      <w:r w:rsidRPr="00D55349">
        <w:rPr>
          <w:rFonts w:ascii="Times New Roman" w:eastAsia="TimesNewRomanPSMT" w:hAnsi="Times New Roman" w:cs="Times New Roman"/>
          <w:sz w:val="24"/>
          <w:szCs w:val="24"/>
          <w:lang w:eastAsia="ru-RU"/>
        </w:rPr>
        <w:t xml:space="preserve"> (</w:t>
      </w:r>
      <w:r w:rsidR="00FF580E">
        <w:rPr>
          <w:rFonts w:ascii="Times New Roman" w:eastAsia="TimesNewRomanPSMT" w:hAnsi="Times New Roman" w:cs="Times New Roman"/>
          <w:sz w:val="24"/>
          <w:szCs w:val="24"/>
          <w:lang w:eastAsia="ru-RU"/>
        </w:rPr>
        <w:t>трех</w:t>
      </w:r>
      <w:r w:rsidRPr="00D55349">
        <w:rPr>
          <w:rFonts w:ascii="Times New Roman" w:eastAsia="TimesNewRomanPSMT" w:hAnsi="Times New Roman" w:cs="Times New Roman"/>
          <w:sz w:val="24"/>
          <w:szCs w:val="24"/>
          <w:lang w:eastAsia="ru-RU"/>
        </w:rPr>
        <w:t>) рабочих дней со дня принятия соответствующего решения.</w:t>
      </w:r>
    </w:p>
    <w:p w:rsidR="00D55349" w:rsidRPr="00D55349" w:rsidRDefault="00D55349" w:rsidP="00137480">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6.</w:t>
      </w:r>
      <w:r w:rsidR="007230EC">
        <w:rPr>
          <w:rFonts w:ascii="Times New Roman" w:eastAsia="TimesNewRomanPSMT" w:hAnsi="Times New Roman" w:cs="Times New Roman"/>
          <w:sz w:val="24"/>
          <w:szCs w:val="24"/>
          <w:lang w:eastAsia="ru-RU"/>
        </w:rPr>
        <w:t>8</w:t>
      </w:r>
      <w:r w:rsidRPr="00D55349">
        <w:rPr>
          <w:rFonts w:ascii="Times New Roman" w:eastAsia="TimesNewRomanPSMT" w:hAnsi="Times New Roman" w:cs="Times New Roman"/>
          <w:sz w:val="24"/>
          <w:szCs w:val="24"/>
          <w:lang w:eastAsia="ru-RU"/>
        </w:rPr>
        <w:t>.</w:t>
      </w:r>
      <w:r w:rsidR="009E7EBE">
        <w:rPr>
          <w:rFonts w:ascii="Times New Roman" w:eastAsia="TimesNewRomanPSMT" w:hAnsi="Times New Roman" w:cs="Times New Roman"/>
          <w:sz w:val="24"/>
          <w:szCs w:val="24"/>
          <w:lang w:eastAsia="ru-RU"/>
        </w:rPr>
        <w:t xml:space="preserve"> </w:t>
      </w:r>
      <w:r w:rsidRPr="00D55349">
        <w:rPr>
          <w:rFonts w:ascii="Times New Roman" w:eastAsia="TimesNewRomanPSMT" w:hAnsi="Times New Roman" w:cs="Times New Roman"/>
          <w:sz w:val="24"/>
          <w:szCs w:val="24"/>
          <w:lang w:eastAsia="ru-RU"/>
        </w:rPr>
        <w:t xml:space="preserve">Банк имеет право осуществить дополнительную проверку на </w:t>
      </w:r>
      <w:proofErr w:type="gramStart"/>
      <w:r w:rsidRPr="00D55349">
        <w:rPr>
          <w:rFonts w:ascii="Times New Roman" w:eastAsia="TimesNewRomanPSMT" w:hAnsi="Times New Roman" w:cs="Times New Roman"/>
          <w:sz w:val="24"/>
          <w:szCs w:val="24"/>
          <w:lang w:eastAsia="ru-RU"/>
        </w:rPr>
        <w:t>соответствие  Клиент</w:t>
      </w:r>
      <w:r w:rsidR="00137480">
        <w:rPr>
          <w:rFonts w:ascii="Times New Roman" w:eastAsia="TimesNewRomanPSMT" w:hAnsi="Times New Roman" w:cs="Times New Roman"/>
          <w:sz w:val="24"/>
          <w:szCs w:val="24"/>
          <w:lang w:eastAsia="ru-RU"/>
        </w:rPr>
        <w:t>ов</w:t>
      </w:r>
      <w:proofErr w:type="gramEnd"/>
      <w:r w:rsidRPr="00D55349">
        <w:rPr>
          <w:rFonts w:ascii="Times New Roman" w:eastAsia="TimesNewRomanPSMT" w:hAnsi="Times New Roman" w:cs="Times New Roman"/>
          <w:sz w:val="24"/>
          <w:szCs w:val="24"/>
          <w:lang w:eastAsia="ru-RU"/>
        </w:rPr>
        <w:t xml:space="preserve"> – юридически</w:t>
      </w:r>
      <w:r w:rsidR="00137480">
        <w:rPr>
          <w:rFonts w:ascii="Times New Roman" w:eastAsia="TimesNewRomanPSMT" w:hAnsi="Times New Roman" w:cs="Times New Roman"/>
          <w:sz w:val="24"/>
          <w:szCs w:val="24"/>
          <w:lang w:eastAsia="ru-RU"/>
        </w:rPr>
        <w:t>х</w:t>
      </w:r>
      <w:r w:rsidRPr="00D55349">
        <w:rPr>
          <w:rFonts w:ascii="Times New Roman" w:eastAsia="TimesNewRomanPSMT" w:hAnsi="Times New Roman" w:cs="Times New Roman"/>
          <w:sz w:val="24"/>
          <w:szCs w:val="24"/>
          <w:lang w:eastAsia="ru-RU"/>
        </w:rPr>
        <w:t xml:space="preserve"> лиц и физически</w:t>
      </w:r>
      <w:r w:rsidR="00137480">
        <w:rPr>
          <w:rFonts w:ascii="Times New Roman" w:eastAsia="TimesNewRomanPSMT" w:hAnsi="Times New Roman" w:cs="Times New Roman"/>
          <w:sz w:val="24"/>
          <w:szCs w:val="24"/>
          <w:lang w:eastAsia="ru-RU"/>
        </w:rPr>
        <w:t xml:space="preserve">х </w:t>
      </w:r>
      <w:r w:rsidRPr="00D55349">
        <w:rPr>
          <w:rFonts w:ascii="Times New Roman" w:eastAsia="TimesNewRomanPSMT" w:hAnsi="Times New Roman" w:cs="Times New Roman"/>
          <w:sz w:val="24"/>
          <w:szCs w:val="24"/>
          <w:lang w:eastAsia="ru-RU"/>
        </w:rPr>
        <w:t>лиц</w:t>
      </w:r>
      <w:r w:rsidR="00137480">
        <w:rPr>
          <w:rFonts w:ascii="Times New Roman" w:eastAsia="TimesNewRomanPSMT" w:hAnsi="Times New Roman" w:cs="Times New Roman"/>
          <w:sz w:val="24"/>
          <w:szCs w:val="24"/>
          <w:lang w:eastAsia="ru-RU"/>
        </w:rPr>
        <w:t>,</w:t>
      </w:r>
      <w:r w:rsidRPr="00D55349">
        <w:rPr>
          <w:rFonts w:ascii="Times New Roman" w:eastAsia="TimesNewRomanPSMT" w:hAnsi="Times New Roman" w:cs="Times New Roman"/>
          <w:sz w:val="24"/>
          <w:szCs w:val="24"/>
          <w:lang w:eastAsia="ru-RU"/>
        </w:rPr>
        <w:t xml:space="preserve"> призна</w:t>
      </w:r>
      <w:r w:rsidR="00137480">
        <w:rPr>
          <w:rFonts w:ascii="Times New Roman" w:eastAsia="TimesNewRomanPSMT" w:hAnsi="Times New Roman" w:cs="Times New Roman"/>
          <w:sz w:val="24"/>
          <w:szCs w:val="24"/>
          <w:lang w:eastAsia="ru-RU"/>
        </w:rPr>
        <w:t>н</w:t>
      </w:r>
      <w:r w:rsidRPr="00D55349">
        <w:rPr>
          <w:rFonts w:ascii="Times New Roman" w:eastAsia="TimesNewRomanPSMT" w:hAnsi="Times New Roman" w:cs="Times New Roman"/>
          <w:sz w:val="24"/>
          <w:szCs w:val="24"/>
          <w:lang w:eastAsia="ru-RU"/>
        </w:rPr>
        <w:t>ных квалифицированными инвесторами, требований п</w:t>
      </w:r>
      <w:r w:rsidR="002911CA">
        <w:rPr>
          <w:rFonts w:ascii="Times New Roman" w:eastAsia="TimesNewRomanPSMT" w:hAnsi="Times New Roman" w:cs="Times New Roman"/>
          <w:sz w:val="24"/>
          <w:szCs w:val="24"/>
          <w:lang w:eastAsia="ru-RU"/>
        </w:rPr>
        <w:t>ункт</w:t>
      </w:r>
      <w:r w:rsidR="00A5159C">
        <w:rPr>
          <w:rFonts w:ascii="Times New Roman" w:eastAsia="TimesNewRomanPSMT" w:hAnsi="Times New Roman" w:cs="Times New Roman"/>
          <w:sz w:val="24"/>
          <w:szCs w:val="24"/>
          <w:lang w:eastAsia="ru-RU"/>
        </w:rPr>
        <w:t>ов 4.2,</w:t>
      </w:r>
      <w:r w:rsidR="002911CA">
        <w:rPr>
          <w:rFonts w:ascii="Times New Roman" w:eastAsia="TimesNewRomanPSMT" w:hAnsi="Times New Roman" w:cs="Times New Roman"/>
          <w:sz w:val="24"/>
          <w:szCs w:val="24"/>
          <w:lang w:eastAsia="ru-RU"/>
        </w:rPr>
        <w:t xml:space="preserve"> </w:t>
      </w:r>
      <w:r w:rsidRPr="00D55349">
        <w:rPr>
          <w:rFonts w:ascii="Times New Roman" w:eastAsia="TimesNewRomanPSMT" w:hAnsi="Times New Roman" w:cs="Times New Roman"/>
          <w:sz w:val="24"/>
          <w:szCs w:val="24"/>
          <w:lang w:eastAsia="ru-RU"/>
        </w:rPr>
        <w:t>4.3 Регламента. Для проведения указанной проверки Банк может требовать у квалифицированного инвестора – юридического</w:t>
      </w:r>
      <w:r w:rsidR="00A5159C">
        <w:rPr>
          <w:rFonts w:ascii="Times New Roman" w:eastAsia="TimesNewRomanPSMT" w:hAnsi="Times New Roman" w:cs="Times New Roman"/>
          <w:sz w:val="24"/>
          <w:szCs w:val="24"/>
          <w:lang w:eastAsia="ru-RU"/>
        </w:rPr>
        <w:t xml:space="preserve"> лица</w:t>
      </w:r>
      <w:r w:rsidR="00AE7B67">
        <w:rPr>
          <w:rFonts w:ascii="Times New Roman" w:eastAsia="TimesNewRomanPSMT" w:hAnsi="Times New Roman" w:cs="Times New Roman"/>
          <w:sz w:val="24"/>
          <w:szCs w:val="24"/>
          <w:lang w:eastAsia="ru-RU"/>
        </w:rPr>
        <w:t xml:space="preserve"> </w:t>
      </w:r>
      <w:r w:rsidR="00A5159C">
        <w:rPr>
          <w:rFonts w:ascii="Times New Roman" w:eastAsia="TimesNewRomanPSMT" w:hAnsi="Times New Roman" w:cs="Times New Roman"/>
          <w:sz w:val="24"/>
          <w:szCs w:val="24"/>
          <w:lang w:eastAsia="ru-RU"/>
        </w:rPr>
        <w:t>д</w:t>
      </w:r>
      <w:r w:rsidRPr="00D55349">
        <w:rPr>
          <w:rFonts w:ascii="Times New Roman" w:eastAsia="TimesNewRomanPSMT" w:hAnsi="Times New Roman" w:cs="Times New Roman"/>
          <w:sz w:val="24"/>
          <w:szCs w:val="24"/>
          <w:lang w:eastAsia="ru-RU"/>
        </w:rPr>
        <w:t>окументы, подтверждающие его соответствие требованиям, соблюдение которых необходимо для признания квалифицированным инвестором.</w:t>
      </w:r>
      <w:r w:rsidR="00FF47D4" w:rsidRPr="00FF47D4">
        <w:rPr>
          <w:rFonts w:ascii="Times New Roman" w:eastAsia="TimesNewRomanPSMT" w:hAnsi="Times New Roman" w:cs="Times New Roman"/>
          <w:sz w:val="24"/>
          <w:szCs w:val="24"/>
          <w:lang w:eastAsia="ru-RU"/>
        </w:rPr>
        <w:t xml:space="preserve"> </w:t>
      </w:r>
      <w:r w:rsidR="002519EE">
        <w:rPr>
          <w:rFonts w:ascii="Times New Roman" w:hAnsi="Times New Roman" w:cs="Times New Roman"/>
          <w:sz w:val="24"/>
          <w:szCs w:val="24"/>
        </w:rPr>
        <w:t xml:space="preserve">Срок предоставления указанных документов </w:t>
      </w:r>
      <w:proofErr w:type="gramStart"/>
      <w:r w:rsidR="002519EE">
        <w:rPr>
          <w:rFonts w:ascii="Times New Roman" w:hAnsi="Times New Roman" w:cs="Times New Roman"/>
          <w:sz w:val="24"/>
          <w:szCs w:val="24"/>
        </w:rPr>
        <w:t>клиентом  -</w:t>
      </w:r>
      <w:proofErr w:type="gramEnd"/>
      <w:r w:rsidR="002519EE">
        <w:rPr>
          <w:rFonts w:ascii="Times New Roman" w:hAnsi="Times New Roman" w:cs="Times New Roman"/>
          <w:sz w:val="24"/>
          <w:szCs w:val="24"/>
        </w:rPr>
        <w:t xml:space="preserve"> 14 рабочих дней</w:t>
      </w:r>
      <w:r w:rsidR="00A5159C">
        <w:rPr>
          <w:rFonts w:ascii="Times New Roman" w:hAnsi="Times New Roman" w:cs="Times New Roman"/>
          <w:sz w:val="24"/>
          <w:szCs w:val="24"/>
        </w:rPr>
        <w:t xml:space="preserve"> со дня получения запроса</w:t>
      </w:r>
      <w:r w:rsidR="002519EE">
        <w:rPr>
          <w:rFonts w:ascii="Times New Roman" w:hAnsi="Times New Roman" w:cs="Times New Roman"/>
          <w:sz w:val="24"/>
          <w:szCs w:val="24"/>
        </w:rPr>
        <w:t>.</w:t>
      </w:r>
      <w:r w:rsidR="002519EE">
        <w:rPr>
          <w:rFonts w:ascii="Times New Roman" w:eastAsia="TimesNewRomanPSMT" w:hAnsi="Times New Roman" w:cs="Times New Roman"/>
          <w:sz w:val="24"/>
          <w:szCs w:val="24"/>
          <w:lang w:eastAsia="ru-RU"/>
        </w:rPr>
        <w:t xml:space="preserve"> П</w:t>
      </w:r>
      <w:r w:rsidR="00137480">
        <w:rPr>
          <w:rFonts w:ascii="Times New Roman" w:hAnsi="Times New Roman" w:cs="Times New Roman"/>
          <w:sz w:val="24"/>
          <w:szCs w:val="24"/>
        </w:rPr>
        <w:t>роверка осуществляется не реже одного раза в год</w:t>
      </w:r>
      <w:r w:rsidR="00137480" w:rsidRPr="002C7AFD">
        <w:rPr>
          <w:rFonts w:ascii="Times New Roman" w:hAnsi="Times New Roman" w:cs="Times New Roman"/>
          <w:sz w:val="24"/>
          <w:szCs w:val="24"/>
        </w:rPr>
        <w:t>.</w:t>
      </w:r>
      <w:r w:rsidR="002911CA" w:rsidRPr="002C7AFD">
        <w:rPr>
          <w:rFonts w:ascii="Times New Roman" w:hAnsi="Times New Roman" w:cs="Times New Roman"/>
          <w:sz w:val="24"/>
          <w:szCs w:val="24"/>
        </w:rPr>
        <w:t xml:space="preserve"> В случае, если в распоряжении Банка имеются документы, подтверждающие соответствие Клиента требованиям пунктов 4.2, 4.3 Регламента, запрос может не направляться.</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6.</w:t>
      </w:r>
      <w:r w:rsidR="007230EC">
        <w:rPr>
          <w:rFonts w:ascii="Times New Roman" w:eastAsia="TimesNewRomanPSMT" w:hAnsi="Times New Roman" w:cs="Times New Roman"/>
          <w:sz w:val="24"/>
          <w:szCs w:val="24"/>
          <w:lang w:eastAsia="ru-RU"/>
        </w:rPr>
        <w:t>9</w:t>
      </w:r>
      <w:r w:rsidRPr="00D55349">
        <w:rPr>
          <w:rFonts w:ascii="Times New Roman" w:eastAsia="TimesNewRomanPSMT" w:hAnsi="Times New Roman" w:cs="Times New Roman"/>
          <w:sz w:val="24"/>
          <w:szCs w:val="24"/>
          <w:lang w:eastAsia="ru-RU"/>
        </w:rPr>
        <w:t xml:space="preserve">. В случае </w:t>
      </w:r>
      <w:proofErr w:type="spellStart"/>
      <w:r w:rsidRPr="00D55349">
        <w:rPr>
          <w:rFonts w:ascii="Times New Roman" w:eastAsia="TimesNewRomanPSMT" w:hAnsi="Times New Roman" w:cs="Times New Roman"/>
          <w:sz w:val="24"/>
          <w:szCs w:val="24"/>
          <w:lang w:eastAsia="ru-RU"/>
        </w:rPr>
        <w:t>непредоставления</w:t>
      </w:r>
      <w:proofErr w:type="spellEnd"/>
      <w:r w:rsidRPr="00D55349">
        <w:rPr>
          <w:rFonts w:ascii="Times New Roman" w:eastAsia="TimesNewRomanPSMT" w:hAnsi="Times New Roman" w:cs="Times New Roman"/>
          <w:sz w:val="24"/>
          <w:szCs w:val="24"/>
          <w:lang w:eastAsia="ru-RU"/>
        </w:rPr>
        <w:t xml:space="preserve"> юридическим лицом, признанным квалифицированным инвестором, документов, подтверждающих соответствие юридического лица Требованиям, Банк лишает Клиента – юридическое лицо статуса квалифицированного инвестора</w:t>
      </w:r>
      <w:r w:rsidR="004A6647" w:rsidRPr="004A6647">
        <w:rPr>
          <w:rFonts w:ascii="Times New Roman" w:eastAsia="TimesNewRomanPSMT" w:hAnsi="Times New Roman" w:cs="Times New Roman"/>
          <w:sz w:val="24"/>
          <w:szCs w:val="24"/>
          <w:lang w:eastAsia="ru-RU"/>
        </w:rPr>
        <w:t xml:space="preserve"> (</w:t>
      </w:r>
      <w:r w:rsidR="004A6647">
        <w:rPr>
          <w:rFonts w:ascii="Times New Roman" w:eastAsia="TimesNewRomanPSMT" w:hAnsi="Times New Roman" w:cs="Times New Roman"/>
          <w:sz w:val="24"/>
          <w:szCs w:val="24"/>
          <w:lang w:eastAsia="ru-RU"/>
        </w:rPr>
        <w:t>Приложение № 10)</w:t>
      </w:r>
      <w:r w:rsidRPr="00D55349">
        <w:rPr>
          <w:rFonts w:ascii="Times New Roman" w:eastAsia="TimesNewRomanPSMT" w:hAnsi="Times New Roman" w:cs="Times New Roman"/>
          <w:sz w:val="24"/>
          <w:szCs w:val="24"/>
          <w:lang w:eastAsia="ru-RU"/>
        </w:rPr>
        <w:t xml:space="preserve"> и вносит соответствующую запись в реестр лиц, признанных квалифицированными инвесторами.</w:t>
      </w:r>
      <w:r w:rsidR="002519EE">
        <w:rPr>
          <w:rFonts w:ascii="Times New Roman" w:eastAsia="TimesNewRomanPSMT" w:hAnsi="Times New Roman" w:cs="Times New Roman"/>
          <w:sz w:val="24"/>
          <w:szCs w:val="24"/>
          <w:lang w:eastAsia="ru-RU"/>
        </w:rPr>
        <w:t xml:space="preserve"> (Приложение № </w:t>
      </w:r>
      <w:r w:rsidR="002C45D7">
        <w:rPr>
          <w:rFonts w:ascii="Times New Roman" w:eastAsia="TimesNewRomanPSMT" w:hAnsi="Times New Roman" w:cs="Times New Roman"/>
          <w:sz w:val="24"/>
          <w:szCs w:val="24"/>
          <w:lang w:eastAsia="ru-RU"/>
        </w:rPr>
        <w:t>7</w:t>
      </w:r>
      <w:r w:rsidR="002519EE">
        <w:rPr>
          <w:rFonts w:ascii="Times New Roman" w:eastAsia="TimesNewRomanPSMT" w:hAnsi="Times New Roman" w:cs="Times New Roman"/>
          <w:sz w:val="24"/>
          <w:szCs w:val="24"/>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0D2235">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r w:rsidRPr="00D55349">
        <w:rPr>
          <w:rFonts w:ascii="Times New Roman" w:eastAsia="TimesNewRomanPSMT" w:hAnsi="Times New Roman" w:cs="Times New Roman"/>
          <w:b/>
          <w:sz w:val="24"/>
          <w:szCs w:val="24"/>
          <w:lang w:eastAsia="ru-RU"/>
        </w:rPr>
        <w:t>7. СРОКИ И ПОРЯДОК ПРИЗНАНИЯ ЛИЦА КВАЛИФИЦИРОВАННЫМ ИНВЕСТОРОМ</w:t>
      </w:r>
    </w:p>
    <w:p w:rsidR="00D55349" w:rsidRPr="00D55349" w:rsidRDefault="00D55349" w:rsidP="000D2235">
      <w:pPr>
        <w:spacing w:after="0" w:line="240" w:lineRule="auto"/>
        <w:jc w:val="both"/>
        <w:rPr>
          <w:rFonts w:ascii="Times New Roman" w:eastAsia="Times New Roman" w:hAnsi="Times New Roman" w:cs="Times New Roman"/>
          <w:color w:val="000000"/>
          <w:sz w:val="24"/>
          <w:szCs w:val="24"/>
          <w:lang w:eastAsia="ru-RU"/>
        </w:rPr>
      </w:pPr>
    </w:p>
    <w:p w:rsidR="00D55349" w:rsidRPr="00D55349" w:rsidRDefault="00D55349" w:rsidP="00D55349">
      <w:pPr>
        <w:spacing w:after="0" w:line="240" w:lineRule="auto"/>
        <w:jc w:val="both"/>
        <w:rPr>
          <w:rFonts w:ascii="Times New Roman" w:eastAsia="Times New Roman" w:hAnsi="Times New Roman" w:cs="Times New Roman"/>
          <w:color w:val="000000"/>
          <w:sz w:val="24"/>
          <w:szCs w:val="24"/>
          <w:lang w:eastAsia="ru-RU"/>
        </w:rPr>
      </w:pPr>
      <w:r w:rsidRPr="00D55349">
        <w:rPr>
          <w:rFonts w:ascii="Times New Roman" w:eastAsia="Times New Roman" w:hAnsi="Times New Roman" w:cs="Times New Roman"/>
          <w:color w:val="000000"/>
          <w:sz w:val="24"/>
          <w:szCs w:val="24"/>
          <w:lang w:eastAsia="ru-RU"/>
        </w:rPr>
        <w:t xml:space="preserve">7.1. По результатам проверки соответствия Клиента требованиям Банка, </w:t>
      </w:r>
      <w:r w:rsidR="0083308F">
        <w:rPr>
          <w:rFonts w:ascii="Times New Roman" w:eastAsia="Times New Roman" w:hAnsi="Times New Roman" w:cs="Times New Roman"/>
          <w:color w:val="000000"/>
          <w:sz w:val="24"/>
          <w:szCs w:val="24"/>
          <w:lang w:eastAsia="ru-RU"/>
        </w:rPr>
        <w:t>уполномоченный сотрудник Банка</w:t>
      </w:r>
      <w:r w:rsidRPr="00D55349">
        <w:rPr>
          <w:rFonts w:ascii="Times New Roman" w:eastAsia="TimesNewRomanPSMT" w:hAnsi="Times New Roman" w:cs="Times New Roman"/>
          <w:sz w:val="24"/>
          <w:szCs w:val="24"/>
          <w:lang w:eastAsia="ru-RU"/>
        </w:rPr>
        <w:t xml:space="preserve"> в срок</w:t>
      </w:r>
      <w:r w:rsidR="001F701C">
        <w:rPr>
          <w:rFonts w:ascii="Times New Roman" w:eastAsia="TimesNewRomanPSMT" w:hAnsi="Times New Roman" w:cs="Times New Roman"/>
          <w:sz w:val="24"/>
          <w:szCs w:val="24"/>
          <w:lang w:eastAsia="ru-RU"/>
        </w:rPr>
        <w:t>,</w:t>
      </w:r>
      <w:r w:rsidRPr="00D55349">
        <w:rPr>
          <w:rFonts w:ascii="Times New Roman" w:eastAsia="TimesNewRomanPSMT" w:hAnsi="Times New Roman" w:cs="Times New Roman"/>
          <w:sz w:val="24"/>
          <w:szCs w:val="24"/>
          <w:lang w:eastAsia="ru-RU"/>
        </w:rPr>
        <w:t xml:space="preserve"> не превышающий </w:t>
      </w:r>
      <w:r w:rsidR="00FF580E">
        <w:rPr>
          <w:rFonts w:ascii="Times New Roman" w:eastAsia="TimesNewRomanPSMT" w:hAnsi="Times New Roman" w:cs="Times New Roman"/>
          <w:sz w:val="24"/>
          <w:szCs w:val="24"/>
          <w:lang w:eastAsia="ru-RU"/>
        </w:rPr>
        <w:t xml:space="preserve">5 (пять) рабочих </w:t>
      </w:r>
      <w:r w:rsidRPr="00D55349">
        <w:rPr>
          <w:rFonts w:ascii="Times New Roman" w:eastAsia="TimesNewRomanPSMT" w:hAnsi="Times New Roman" w:cs="Times New Roman"/>
          <w:sz w:val="24"/>
          <w:szCs w:val="24"/>
          <w:lang w:eastAsia="ru-RU"/>
        </w:rPr>
        <w:t>дня</w:t>
      </w:r>
      <w:r w:rsidR="001F701C">
        <w:rPr>
          <w:rFonts w:ascii="Times New Roman" w:eastAsia="TimesNewRomanPSMT" w:hAnsi="Times New Roman" w:cs="Times New Roman"/>
          <w:sz w:val="24"/>
          <w:szCs w:val="24"/>
          <w:lang w:eastAsia="ru-RU"/>
        </w:rPr>
        <w:t xml:space="preserve">, </w:t>
      </w:r>
      <w:r w:rsidRPr="00D55349">
        <w:rPr>
          <w:rFonts w:ascii="Times New Roman" w:eastAsia="Times New Roman" w:hAnsi="Times New Roman" w:cs="Times New Roman"/>
          <w:color w:val="000000"/>
          <w:sz w:val="24"/>
          <w:szCs w:val="24"/>
          <w:lang w:eastAsia="ru-RU"/>
        </w:rPr>
        <w:t xml:space="preserve">принимает решение о признании лица квалифицированным инвестором в отношении видов услуг и видов ценных бумаг и (или) иных финансовых инструментов, указанных в Заявлении о признании квалифицированным инвестором, либо об отказе в признании Клиента квалифицированным инвестором. </w:t>
      </w:r>
    </w:p>
    <w:p w:rsidR="00D55349" w:rsidRPr="00D55349" w:rsidRDefault="00D55349" w:rsidP="00D55349">
      <w:pPr>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 New Roman" w:hAnsi="Times New Roman" w:cs="Times New Roman"/>
          <w:sz w:val="24"/>
          <w:szCs w:val="24"/>
          <w:lang w:eastAsia="ru-RU"/>
        </w:rPr>
        <w:t>7.2. Банк не позднее дня, следующего за днем принятия решения о признании Клиента квалифицированным инвестором, направляет Клиенту уведомление о признании его квалифицированным инвестором по форме согласно Приложени</w:t>
      </w:r>
      <w:r w:rsidR="009E7EBE">
        <w:rPr>
          <w:rFonts w:ascii="Times New Roman" w:eastAsia="Times New Roman" w:hAnsi="Times New Roman" w:cs="Times New Roman"/>
          <w:sz w:val="24"/>
          <w:szCs w:val="24"/>
          <w:lang w:eastAsia="ru-RU"/>
        </w:rPr>
        <w:t>я</w:t>
      </w:r>
      <w:r w:rsidRPr="00D55349">
        <w:rPr>
          <w:rFonts w:ascii="Times New Roman" w:eastAsia="Times New Roman" w:hAnsi="Times New Roman" w:cs="Times New Roman"/>
          <w:sz w:val="24"/>
          <w:szCs w:val="24"/>
          <w:lang w:eastAsia="ru-RU"/>
        </w:rPr>
        <w:t xml:space="preserve"> №</w:t>
      </w:r>
      <w:r w:rsidR="009E7EBE">
        <w:rPr>
          <w:rFonts w:ascii="Times New Roman" w:eastAsia="Times New Roman" w:hAnsi="Times New Roman" w:cs="Times New Roman"/>
          <w:sz w:val="24"/>
          <w:szCs w:val="24"/>
          <w:lang w:eastAsia="ru-RU"/>
        </w:rPr>
        <w:t xml:space="preserve"> </w:t>
      </w:r>
      <w:r w:rsidRPr="00D55349">
        <w:rPr>
          <w:rFonts w:ascii="Times New Roman" w:eastAsia="Times New Roman" w:hAnsi="Times New Roman" w:cs="Times New Roman"/>
          <w:sz w:val="24"/>
          <w:szCs w:val="24"/>
          <w:lang w:eastAsia="ru-RU"/>
        </w:rPr>
        <w:t xml:space="preserve">5 к Регламенту. </w:t>
      </w:r>
      <w:r w:rsidRPr="00D55349">
        <w:rPr>
          <w:rFonts w:ascii="Times New Roman" w:eastAsia="TimesNewRomanPSMT" w:hAnsi="Times New Roman" w:cs="Times New Roman"/>
          <w:sz w:val="24"/>
          <w:szCs w:val="24"/>
          <w:lang w:eastAsia="ru-RU"/>
        </w:rPr>
        <w:t>При этом в случае принятия решения о признании Клиента квалифицированным инвестором указанное уведомление должно содержать сведения, предусмотренные пунктом 6.4 Регламента. В случае принятия решения об отказе в признании Клиента квалифицированным инвестором, Банк в течение 3 (трех) рабочих дней со дня принятия соответствующего решения, направляет Клиенту уведомление об отказе в признании его квалифицированным инвестором с указанием причин отказа, по форме согласно Приложени</w:t>
      </w:r>
      <w:r w:rsidR="009E7EBE">
        <w:rPr>
          <w:rFonts w:ascii="Times New Roman" w:eastAsia="TimesNewRomanPSMT" w:hAnsi="Times New Roman" w:cs="Times New Roman"/>
          <w:sz w:val="24"/>
          <w:szCs w:val="24"/>
          <w:lang w:eastAsia="ru-RU"/>
        </w:rPr>
        <w:t>я</w:t>
      </w:r>
      <w:r w:rsidRPr="00D55349">
        <w:rPr>
          <w:rFonts w:ascii="Times New Roman" w:eastAsia="TimesNewRomanPSMT" w:hAnsi="Times New Roman" w:cs="Times New Roman"/>
          <w:sz w:val="24"/>
          <w:szCs w:val="24"/>
          <w:lang w:eastAsia="ru-RU"/>
        </w:rPr>
        <w:t xml:space="preserve"> № 6 к Регламенту.</w:t>
      </w:r>
    </w:p>
    <w:p w:rsidR="00D55349" w:rsidRPr="00D55349" w:rsidRDefault="00D55349" w:rsidP="00D55349">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55349">
        <w:rPr>
          <w:rFonts w:ascii="Times New Roman" w:eastAsia="Times New Roman" w:hAnsi="Times New Roman" w:cs="Times New Roman"/>
          <w:bCs/>
          <w:sz w:val="24"/>
          <w:szCs w:val="24"/>
          <w:lang w:eastAsia="ru-RU"/>
        </w:rPr>
        <w:t>7.3.</w:t>
      </w:r>
      <w:r w:rsidR="009E7EBE">
        <w:rPr>
          <w:rFonts w:ascii="Times New Roman" w:eastAsia="Times New Roman"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Уведомления о признании либо об отказе в признании Клиента квалифицированным инвестором, направляются Клиенту заказным письмом с уведомлением о вручении, а также могут быть переданы Клиенту (уполномоченному представителю Клиента) в офисе Банка.</w:t>
      </w: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 New Roman" w:hAnsi="Times New Roman" w:cs="Times New Roman"/>
          <w:bCs/>
          <w:sz w:val="24"/>
          <w:szCs w:val="24"/>
          <w:lang w:eastAsia="ru-RU"/>
        </w:rPr>
        <w:t>7.4.</w:t>
      </w:r>
      <w:r w:rsidR="009E7EBE">
        <w:rPr>
          <w:rFonts w:ascii="Times New Roman" w:eastAsia="Times New Roman"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Решение о признании Клиента квалифицированным инвестором должно содержать указание, в отношении каких видов услуг, и (или) каких видов ценных бумаг, и (или) иных финансовых инструментов данное лицо признано квалифицированным инвестором.</w:t>
      </w:r>
    </w:p>
    <w:p w:rsidR="00D55349" w:rsidRDefault="00434B8B"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C7AFD">
        <w:rPr>
          <w:rFonts w:ascii="Times New Roman" w:eastAsia="TimesNewRomanPSMT" w:hAnsi="Times New Roman" w:cs="Times New Roman"/>
          <w:sz w:val="24"/>
          <w:szCs w:val="24"/>
          <w:lang w:eastAsia="ru-RU"/>
        </w:rPr>
        <w:t xml:space="preserve">7.5.В случае принятия решения о признании Клиента – физического лица квалифицированным инвестором Банк не позднее одного рабочего дня после включения клиента в реестр лиц, </w:t>
      </w:r>
      <w:r w:rsidRPr="002C7AFD">
        <w:rPr>
          <w:rFonts w:ascii="Times New Roman" w:eastAsia="TimesNewRomanPSMT" w:hAnsi="Times New Roman" w:cs="Times New Roman"/>
          <w:sz w:val="24"/>
          <w:szCs w:val="24"/>
          <w:lang w:eastAsia="ru-RU"/>
        </w:rPr>
        <w:lastRenderedPageBreak/>
        <w:t xml:space="preserve">признанных квалифицированным инвестором, информирует Клиента о последствиях признания его квалифицированным инвестором путем направления уведомления по форме, установленной в Приложении № </w:t>
      </w:r>
      <w:r w:rsidR="00F77A33" w:rsidRPr="002C7AFD">
        <w:rPr>
          <w:rFonts w:ascii="Times New Roman" w:eastAsia="TimesNewRomanPSMT" w:hAnsi="Times New Roman" w:cs="Times New Roman"/>
          <w:sz w:val="24"/>
          <w:szCs w:val="24"/>
          <w:lang w:eastAsia="ru-RU"/>
        </w:rPr>
        <w:t>12</w:t>
      </w:r>
      <w:r w:rsidRPr="002C7AFD">
        <w:rPr>
          <w:rFonts w:ascii="Times New Roman" w:eastAsia="TimesNewRomanPSMT" w:hAnsi="Times New Roman" w:cs="Times New Roman"/>
          <w:sz w:val="24"/>
          <w:szCs w:val="24"/>
          <w:lang w:eastAsia="ru-RU"/>
        </w:rPr>
        <w:t xml:space="preserve"> к настоящему </w:t>
      </w:r>
      <w:r w:rsidR="00F77A33" w:rsidRPr="002C7AFD">
        <w:rPr>
          <w:rFonts w:ascii="Times New Roman" w:eastAsia="TimesNewRomanPSMT" w:hAnsi="Times New Roman" w:cs="Times New Roman"/>
          <w:sz w:val="24"/>
          <w:szCs w:val="24"/>
          <w:lang w:eastAsia="ru-RU"/>
        </w:rPr>
        <w:t>Регламенту</w:t>
      </w:r>
      <w:r w:rsidR="000C2373">
        <w:rPr>
          <w:rFonts w:ascii="Times New Roman" w:eastAsia="TimesNewRomanPSMT" w:hAnsi="Times New Roman" w:cs="Times New Roman"/>
          <w:sz w:val="24"/>
          <w:szCs w:val="24"/>
          <w:lang w:eastAsia="ru-RU"/>
        </w:rPr>
        <w:t xml:space="preserve"> </w:t>
      </w:r>
      <w:r w:rsidR="000C2373" w:rsidRPr="00D55349">
        <w:rPr>
          <w:rFonts w:ascii="Times New Roman" w:eastAsia="TimesNewRomanPSMT" w:hAnsi="Times New Roman" w:cs="Times New Roman"/>
          <w:sz w:val="24"/>
          <w:szCs w:val="24"/>
          <w:lang w:eastAsia="ru-RU"/>
        </w:rPr>
        <w:t>заказным письмом с уведомлением о вручении, а также могут быть переданы Клиенту (уполномоченному представителю Клиента) в офисе Банка</w:t>
      </w:r>
      <w:r w:rsidRPr="002C7AFD">
        <w:rPr>
          <w:rFonts w:ascii="Times New Roman" w:eastAsia="TimesNewRomanPSMT" w:hAnsi="Times New Roman" w:cs="Times New Roman"/>
          <w:sz w:val="24"/>
          <w:szCs w:val="24"/>
          <w:lang w:eastAsia="ru-RU"/>
        </w:rPr>
        <w:t>.</w:t>
      </w:r>
    </w:p>
    <w:p w:rsidR="00434B8B" w:rsidRPr="00D55349" w:rsidRDefault="00434B8B" w:rsidP="00D55349">
      <w:pPr>
        <w:autoSpaceDE w:val="0"/>
        <w:autoSpaceDN w:val="0"/>
        <w:adjustRightInd w:val="0"/>
        <w:spacing w:after="0" w:line="240" w:lineRule="auto"/>
        <w:jc w:val="both"/>
        <w:rPr>
          <w:rFonts w:ascii="Times New Roman" w:eastAsia="TimesNewRomanPSMT" w:hAnsi="Times New Roman" w:cs="Times New Roman"/>
          <w:sz w:val="24"/>
          <w:szCs w:val="24"/>
          <w:highlight w:val="yellow"/>
          <w:lang w:eastAsia="ru-RU"/>
        </w:rPr>
      </w:pPr>
    </w:p>
    <w:p w:rsidR="00D55349" w:rsidRPr="00D55349" w:rsidRDefault="00D55349" w:rsidP="000D2235">
      <w:pPr>
        <w:spacing w:after="0" w:line="240" w:lineRule="auto"/>
        <w:jc w:val="both"/>
        <w:rPr>
          <w:rFonts w:ascii="Times New Roman" w:eastAsia="Times New Roman" w:hAnsi="Times New Roman" w:cs="Times New Roman"/>
          <w:b/>
          <w:color w:val="000000"/>
          <w:sz w:val="24"/>
          <w:szCs w:val="24"/>
          <w:lang w:eastAsia="ru-RU"/>
        </w:rPr>
      </w:pPr>
      <w:r w:rsidRPr="00D55349">
        <w:rPr>
          <w:rFonts w:ascii="Times New Roman" w:eastAsia="Times New Roman" w:hAnsi="Times New Roman" w:cs="Times New Roman"/>
          <w:b/>
          <w:color w:val="000000"/>
          <w:sz w:val="24"/>
          <w:szCs w:val="24"/>
          <w:lang w:eastAsia="ru-RU"/>
        </w:rPr>
        <w:t>8. ПОРЯДОК ВЕДЕНИЯ РЕЕСТРА ЛИЦ, ПРИЗНАННЫХ КВАЛИФИЦИРОВАННЫМИ ИНВЕСТОРАМИ</w:t>
      </w:r>
    </w:p>
    <w:p w:rsidR="00D55349" w:rsidRPr="00D55349" w:rsidRDefault="00D55349" w:rsidP="000D2235">
      <w:pPr>
        <w:spacing w:after="0" w:line="240" w:lineRule="auto"/>
        <w:jc w:val="both"/>
        <w:rPr>
          <w:rFonts w:ascii="Times New Roman" w:eastAsia="Times New Roman" w:hAnsi="Times New Roman" w:cs="Times New Roman"/>
          <w:color w:val="000000"/>
          <w:sz w:val="24"/>
          <w:szCs w:val="24"/>
          <w:lang w:eastAsia="ru-RU"/>
        </w:rPr>
      </w:pPr>
    </w:p>
    <w:p w:rsidR="00D55349" w:rsidRPr="00D55349" w:rsidRDefault="00D55349" w:rsidP="00D55349">
      <w:pPr>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 New Roman" w:hAnsi="Times New Roman" w:cs="Times New Roman"/>
          <w:color w:val="000000"/>
          <w:sz w:val="24"/>
          <w:szCs w:val="24"/>
          <w:lang w:eastAsia="ru-RU"/>
        </w:rPr>
        <w:t xml:space="preserve">8.1. </w:t>
      </w:r>
      <w:r w:rsidR="0083308F">
        <w:rPr>
          <w:rFonts w:ascii="Times New Roman" w:eastAsia="Times New Roman" w:hAnsi="Times New Roman" w:cs="Times New Roman"/>
          <w:color w:val="000000"/>
          <w:sz w:val="24"/>
          <w:szCs w:val="24"/>
          <w:lang w:eastAsia="ru-RU"/>
        </w:rPr>
        <w:t xml:space="preserve">В </w:t>
      </w:r>
      <w:r w:rsidR="0083308F">
        <w:rPr>
          <w:rFonts w:ascii="Times New Roman" w:eastAsia="TimesNewRomanPSMT" w:hAnsi="Times New Roman" w:cs="Times New Roman"/>
          <w:sz w:val="24"/>
          <w:szCs w:val="24"/>
          <w:lang w:eastAsia="ru-RU"/>
        </w:rPr>
        <w:t>Казначействе</w:t>
      </w:r>
      <w:r w:rsidRPr="00D55349">
        <w:rPr>
          <w:rFonts w:ascii="Times New Roman" w:eastAsia="TimesNewRomanPSMT" w:hAnsi="Times New Roman" w:cs="Times New Roman"/>
          <w:sz w:val="24"/>
          <w:szCs w:val="24"/>
          <w:lang w:eastAsia="ru-RU"/>
        </w:rPr>
        <w:t xml:space="preserve"> осуществляется ведение реестра лиц, признанных квалифицированными инвесторами</w:t>
      </w:r>
      <w:r w:rsidR="003C15A6" w:rsidRPr="003C15A6">
        <w:rPr>
          <w:rFonts w:ascii="Times New Roman" w:eastAsia="TimesNewRomanPSMT" w:hAnsi="Times New Roman" w:cs="Times New Roman"/>
          <w:sz w:val="24"/>
          <w:szCs w:val="24"/>
          <w:lang w:eastAsia="ru-RU"/>
        </w:rPr>
        <w:t xml:space="preserve"> </w:t>
      </w:r>
      <w:r w:rsidR="00232375">
        <w:rPr>
          <w:rFonts w:ascii="Times New Roman" w:eastAsia="TimesNewRomanPSMT" w:hAnsi="Times New Roman" w:cs="Times New Roman"/>
          <w:sz w:val="24"/>
          <w:szCs w:val="24"/>
          <w:lang w:eastAsia="ru-RU"/>
        </w:rPr>
        <w:t>в электронном виде</w:t>
      </w:r>
      <w:r w:rsidRPr="00D55349">
        <w:rPr>
          <w:rFonts w:ascii="Times New Roman" w:eastAsia="TimesNewRomanPSMT" w:hAnsi="Times New Roman" w:cs="Times New Roman"/>
          <w:sz w:val="24"/>
          <w:szCs w:val="24"/>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8.2. Включение Клиента в реестр </w:t>
      </w:r>
      <w:r w:rsidRPr="00CD3F1A">
        <w:rPr>
          <w:rFonts w:ascii="Times New Roman" w:eastAsia="TimesNewRomanPSMT" w:hAnsi="Times New Roman" w:cs="Times New Roman"/>
          <w:sz w:val="24"/>
          <w:szCs w:val="24"/>
          <w:lang w:eastAsia="ru-RU"/>
        </w:rPr>
        <w:t xml:space="preserve">осуществляется не позднее следующего рабочего дня со дня принятия решения о признании </w:t>
      </w:r>
      <w:r w:rsidR="00232375" w:rsidRPr="00CD3F1A">
        <w:rPr>
          <w:rFonts w:ascii="Times New Roman" w:eastAsia="TimesNewRomanPSMT" w:hAnsi="Times New Roman" w:cs="Times New Roman"/>
          <w:sz w:val="24"/>
          <w:szCs w:val="24"/>
          <w:lang w:eastAsia="ru-RU"/>
        </w:rPr>
        <w:t>лица</w:t>
      </w:r>
      <w:r w:rsidRPr="00CD3F1A">
        <w:rPr>
          <w:rFonts w:ascii="Times New Roman" w:eastAsia="TimesNewRomanPSMT" w:hAnsi="Times New Roman" w:cs="Times New Roman"/>
          <w:sz w:val="24"/>
          <w:szCs w:val="24"/>
          <w:lang w:eastAsia="ru-RU"/>
        </w:rPr>
        <w:t xml:space="preserve"> квалифицированным инвестором</w:t>
      </w:r>
      <w:r w:rsidRPr="00D55349">
        <w:rPr>
          <w:rFonts w:ascii="Times New Roman" w:eastAsia="TimesNewRomanPSMT" w:hAnsi="Times New Roman" w:cs="Times New Roman"/>
          <w:sz w:val="24"/>
          <w:szCs w:val="24"/>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8.3. Реестр лиц, признанных квалифицированными инвесторами содержит следующую информацию:</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фамилия, имя, отчество</w:t>
      </w:r>
      <w:r w:rsidR="00CD3F1A">
        <w:rPr>
          <w:rFonts w:ascii="Times New Roman" w:eastAsia="TimesNewRomanPSMT" w:hAnsi="Times New Roman" w:cs="Times New Roman"/>
          <w:sz w:val="24"/>
          <w:szCs w:val="24"/>
          <w:lang w:eastAsia="ru-RU"/>
        </w:rPr>
        <w:t xml:space="preserve"> (последнее при наличии)</w:t>
      </w:r>
      <w:r w:rsidRPr="00D55349">
        <w:rPr>
          <w:rFonts w:ascii="Times New Roman" w:eastAsia="TimesNewRomanPSMT" w:hAnsi="Times New Roman" w:cs="Times New Roman"/>
          <w:sz w:val="24"/>
          <w:szCs w:val="24"/>
          <w:lang w:eastAsia="ru-RU"/>
        </w:rPr>
        <w:t xml:space="preserve"> для физического лица или полное и сокращенное </w:t>
      </w:r>
      <w:r w:rsidR="00CD3F1A">
        <w:rPr>
          <w:rFonts w:ascii="Times New Roman" w:eastAsia="TimesNewRomanPSMT" w:hAnsi="Times New Roman" w:cs="Times New Roman"/>
          <w:sz w:val="24"/>
          <w:szCs w:val="24"/>
          <w:lang w:eastAsia="ru-RU"/>
        </w:rPr>
        <w:t xml:space="preserve">фирменное </w:t>
      </w:r>
      <w:r w:rsidRPr="00D55349">
        <w:rPr>
          <w:rFonts w:ascii="Times New Roman" w:eastAsia="TimesNewRomanPSMT" w:hAnsi="Times New Roman" w:cs="Times New Roman"/>
          <w:sz w:val="24"/>
          <w:szCs w:val="24"/>
          <w:lang w:eastAsia="ru-RU"/>
        </w:rPr>
        <w:t>наименование для юридического лица;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адрес </w:t>
      </w:r>
      <w:r w:rsidR="00CD3F1A">
        <w:rPr>
          <w:rFonts w:ascii="Times New Roman" w:eastAsia="TimesNewRomanPSMT" w:hAnsi="Times New Roman" w:cs="Times New Roman"/>
          <w:sz w:val="24"/>
          <w:szCs w:val="24"/>
          <w:lang w:eastAsia="ru-RU"/>
        </w:rPr>
        <w:t>места жительства или места пр</w:t>
      </w:r>
      <w:r w:rsidR="009E7EBE">
        <w:rPr>
          <w:rFonts w:ascii="Times New Roman" w:eastAsia="TimesNewRomanPSMT" w:hAnsi="Times New Roman" w:cs="Times New Roman"/>
          <w:sz w:val="24"/>
          <w:szCs w:val="24"/>
          <w:lang w:eastAsia="ru-RU"/>
        </w:rPr>
        <w:t>е</w:t>
      </w:r>
      <w:r w:rsidR="00CD3F1A">
        <w:rPr>
          <w:rFonts w:ascii="Times New Roman" w:eastAsia="TimesNewRomanPSMT" w:hAnsi="Times New Roman" w:cs="Times New Roman"/>
          <w:sz w:val="24"/>
          <w:szCs w:val="24"/>
          <w:lang w:eastAsia="ru-RU"/>
        </w:rPr>
        <w:t>бывания</w:t>
      </w:r>
      <w:r w:rsidRPr="00D55349">
        <w:rPr>
          <w:rFonts w:ascii="Times New Roman" w:eastAsia="TimesNewRomanPSMT" w:hAnsi="Times New Roman" w:cs="Times New Roman"/>
          <w:sz w:val="24"/>
          <w:szCs w:val="24"/>
          <w:lang w:eastAsia="ru-RU"/>
        </w:rPr>
        <w:t xml:space="preserve"> для физического лица</w:t>
      </w:r>
      <w:r w:rsidR="00CD3F1A">
        <w:rPr>
          <w:rFonts w:ascii="Times New Roman" w:eastAsia="TimesNewRomanPSMT" w:hAnsi="Times New Roman" w:cs="Times New Roman"/>
          <w:sz w:val="24"/>
          <w:szCs w:val="24"/>
          <w:lang w:eastAsia="ru-RU"/>
        </w:rPr>
        <w:t>, адрес</w:t>
      </w:r>
      <w:r w:rsidRPr="00D55349">
        <w:rPr>
          <w:rFonts w:ascii="Times New Roman" w:eastAsia="TimesNewRomanPSMT" w:hAnsi="Times New Roman" w:cs="Times New Roman"/>
          <w:sz w:val="24"/>
          <w:szCs w:val="24"/>
          <w:lang w:eastAsia="ru-RU"/>
        </w:rPr>
        <w:t xml:space="preserve"> для юридического лица;</w:t>
      </w:r>
    </w:p>
    <w:p w:rsidR="00DB18DB"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реквизиты документ</w:t>
      </w:r>
      <w:r w:rsidR="00DB18DB">
        <w:rPr>
          <w:rFonts w:ascii="Times New Roman" w:eastAsia="TimesNewRomanPSMT" w:hAnsi="Times New Roman" w:cs="Times New Roman"/>
          <w:sz w:val="24"/>
          <w:szCs w:val="24"/>
          <w:lang w:eastAsia="ru-RU"/>
        </w:rPr>
        <w:t>а</w:t>
      </w:r>
      <w:r w:rsidRPr="00D55349">
        <w:rPr>
          <w:rFonts w:ascii="Times New Roman" w:eastAsia="TimesNewRomanPSMT" w:hAnsi="Times New Roman" w:cs="Times New Roman"/>
          <w:sz w:val="24"/>
          <w:szCs w:val="24"/>
          <w:lang w:eastAsia="ru-RU"/>
        </w:rPr>
        <w:t>, удостоверяющ</w:t>
      </w:r>
      <w:r w:rsidR="00DB18DB">
        <w:rPr>
          <w:rFonts w:ascii="Times New Roman" w:eastAsia="TimesNewRomanPSMT" w:hAnsi="Times New Roman" w:cs="Times New Roman"/>
          <w:sz w:val="24"/>
          <w:szCs w:val="24"/>
          <w:lang w:eastAsia="ru-RU"/>
        </w:rPr>
        <w:t>его</w:t>
      </w:r>
      <w:r w:rsidRPr="00D55349">
        <w:rPr>
          <w:rFonts w:ascii="Times New Roman" w:eastAsia="TimesNewRomanPSMT" w:hAnsi="Times New Roman" w:cs="Times New Roman"/>
          <w:sz w:val="24"/>
          <w:szCs w:val="24"/>
          <w:lang w:eastAsia="ru-RU"/>
        </w:rPr>
        <w:t xml:space="preserve"> личность, для физического лица; </w:t>
      </w:r>
      <w:r w:rsidR="00CD3F1A">
        <w:rPr>
          <w:rFonts w:ascii="Times New Roman" w:eastAsia="TimesNewRomanPSMT" w:hAnsi="Times New Roman" w:cs="Times New Roman"/>
          <w:sz w:val="24"/>
          <w:szCs w:val="24"/>
          <w:lang w:eastAsia="ru-RU"/>
        </w:rPr>
        <w:t>идентификационный номер налогоплательщика</w:t>
      </w:r>
      <w:r w:rsidRPr="00D55349">
        <w:rPr>
          <w:rFonts w:ascii="Times New Roman" w:eastAsia="TimesNewRomanPSMT" w:hAnsi="Times New Roman" w:cs="Times New Roman"/>
          <w:sz w:val="24"/>
          <w:szCs w:val="24"/>
          <w:lang w:eastAsia="ru-RU"/>
        </w:rPr>
        <w:t xml:space="preserve"> - для российского юридического лица, а для иностранного юридического лица </w:t>
      </w:r>
      <w:proofErr w:type="gramStart"/>
      <w:r w:rsidRPr="00D55349">
        <w:rPr>
          <w:rFonts w:ascii="Times New Roman" w:eastAsia="TimesNewRomanPSMT" w:hAnsi="Times New Roman" w:cs="Times New Roman"/>
          <w:sz w:val="24"/>
          <w:szCs w:val="24"/>
          <w:lang w:eastAsia="ru-RU"/>
        </w:rPr>
        <w:t xml:space="preserve">–  </w:t>
      </w:r>
      <w:r w:rsidR="00DB18DB">
        <w:rPr>
          <w:rFonts w:ascii="Times New Roman" w:eastAsia="TimesNewRomanPSMT" w:hAnsi="Times New Roman" w:cs="Times New Roman"/>
          <w:sz w:val="24"/>
          <w:szCs w:val="24"/>
          <w:lang w:eastAsia="ru-RU"/>
        </w:rPr>
        <w:t>код</w:t>
      </w:r>
      <w:proofErr w:type="gramEnd"/>
      <w:r w:rsidR="00DB18DB">
        <w:rPr>
          <w:rFonts w:ascii="Times New Roman" w:eastAsia="TimesNewRomanPSMT" w:hAnsi="Times New Roman" w:cs="Times New Roman"/>
          <w:sz w:val="24"/>
          <w:szCs w:val="24"/>
          <w:lang w:eastAsia="ru-RU"/>
        </w:rPr>
        <w:t xml:space="preserve"> иностранной организации, присвоенный налоговым органом</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дата внесения записи о </w:t>
      </w:r>
      <w:r w:rsidR="00DB18DB">
        <w:rPr>
          <w:rFonts w:ascii="Times New Roman" w:eastAsia="TimesNewRomanPSMT" w:hAnsi="Times New Roman" w:cs="Times New Roman"/>
          <w:sz w:val="24"/>
          <w:szCs w:val="24"/>
          <w:lang w:eastAsia="ru-RU"/>
        </w:rPr>
        <w:t>лице</w:t>
      </w:r>
      <w:r w:rsidRPr="00D55349">
        <w:rPr>
          <w:rFonts w:ascii="Times New Roman" w:eastAsia="TimesNewRomanPSMT" w:hAnsi="Times New Roman" w:cs="Times New Roman"/>
          <w:sz w:val="24"/>
          <w:szCs w:val="24"/>
          <w:lang w:eastAsia="ru-RU"/>
        </w:rPr>
        <w:t xml:space="preserve"> в реестр;</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виды ценных бумаг и</w:t>
      </w:r>
      <w:r w:rsidR="009E7EBE">
        <w:rPr>
          <w:rFonts w:ascii="Times New Roman" w:eastAsia="TimesNewRomanPSMT" w:hAnsi="Times New Roman" w:cs="Times New Roman"/>
          <w:sz w:val="24"/>
          <w:szCs w:val="24"/>
          <w:lang w:eastAsia="ru-RU"/>
        </w:rPr>
        <w:t xml:space="preserve"> </w:t>
      </w:r>
      <w:r w:rsidR="00DB18DB">
        <w:rPr>
          <w:rFonts w:ascii="Times New Roman" w:eastAsia="TimesNewRomanPSMT" w:hAnsi="Times New Roman" w:cs="Times New Roman"/>
          <w:sz w:val="24"/>
          <w:szCs w:val="24"/>
          <w:lang w:eastAsia="ru-RU"/>
        </w:rPr>
        <w:t>(</w:t>
      </w:r>
      <w:r w:rsidRPr="00D55349">
        <w:rPr>
          <w:rFonts w:ascii="Times New Roman" w:eastAsia="TimesNewRomanPSMT" w:hAnsi="Times New Roman" w:cs="Times New Roman"/>
          <w:sz w:val="24"/>
          <w:szCs w:val="24"/>
          <w:lang w:eastAsia="ru-RU"/>
        </w:rPr>
        <w:t>или</w:t>
      </w:r>
      <w:r w:rsidR="00DB18DB">
        <w:rPr>
          <w:rFonts w:ascii="Times New Roman" w:eastAsia="TimesNewRomanPSMT" w:hAnsi="Times New Roman" w:cs="Times New Roman"/>
          <w:sz w:val="24"/>
          <w:szCs w:val="24"/>
          <w:lang w:eastAsia="ru-RU"/>
        </w:rPr>
        <w:t xml:space="preserve">) производных </w:t>
      </w:r>
      <w:r w:rsidRPr="00D55349">
        <w:rPr>
          <w:rFonts w:ascii="Times New Roman" w:eastAsia="TimesNewRomanPSMT" w:hAnsi="Times New Roman" w:cs="Times New Roman"/>
          <w:sz w:val="24"/>
          <w:szCs w:val="24"/>
          <w:lang w:eastAsia="ru-RU"/>
        </w:rPr>
        <w:t>финансовых инструментов,</w:t>
      </w:r>
      <w:r w:rsidR="00DB18DB">
        <w:rPr>
          <w:rFonts w:ascii="Times New Roman" w:eastAsia="TimesNewRomanPSMT" w:hAnsi="Times New Roman" w:cs="Times New Roman"/>
          <w:sz w:val="24"/>
          <w:szCs w:val="24"/>
          <w:lang w:eastAsia="ru-RU"/>
        </w:rPr>
        <w:t xml:space="preserve"> и (или) виды услуг,</w:t>
      </w:r>
      <w:r w:rsidRPr="00D55349">
        <w:rPr>
          <w:rFonts w:ascii="Times New Roman" w:eastAsia="TimesNewRomanPSMT" w:hAnsi="Times New Roman" w:cs="Times New Roman"/>
          <w:sz w:val="24"/>
          <w:szCs w:val="24"/>
          <w:lang w:eastAsia="ru-RU"/>
        </w:rPr>
        <w:t xml:space="preserve"> в отношении которых данн</w:t>
      </w:r>
      <w:r w:rsidR="00DB18DB">
        <w:rPr>
          <w:rFonts w:ascii="Times New Roman" w:eastAsia="TimesNewRomanPSMT" w:hAnsi="Times New Roman" w:cs="Times New Roman"/>
          <w:sz w:val="24"/>
          <w:szCs w:val="24"/>
          <w:lang w:eastAsia="ru-RU"/>
        </w:rPr>
        <w:t>ое лицо</w:t>
      </w:r>
      <w:r w:rsidRPr="00D55349">
        <w:rPr>
          <w:rFonts w:ascii="Times New Roman" w:eastAsia="TimesNewRomanPSMT" w:hAnsi="Times New Roman" w:cs="Times New Roman"/>
          <w:sz w:val="24"/>
          <w:szCs w:val="24"/>
          <w:lang w:eastAsia="ru-RU"/>
        </w:rPr>
        <w:t xml:space="preserve"> признан</w:t>
      </w:r>
      <w:r w:rsidR="00DB18DB">
        <w:rPr>
          <w:rFonts w:ascii="Times New Roman" w:eastAsia="TimesNewRomanPSMT" w:hAnsi="Times New Roman" w:cs="Times New Roman"/>
          <w:sz w:val="24"/>
          <w:szCs w:val="24"/>
          <w:lang w:eastAsia="ru-RU"/>
        </w:rPr>
        <w:t>о</w:t>
      </w:r>
      <w:r w:rsidRPr="00D55349">
        <w:rPr>
          <w:rFonts w:ascii="Times New Roman" w:eastAsia="TimesNewRomanPSMT" w:hAnsi="Times New Roman" w:cs="Times New Roman"/>
          <w:sz w:val="24"/>
          <w:szCs w:val="24"/>
          <w:lang w:eastAsia="ru-RU"/>
        </w:rPr>
        <w:t xml:space="preserve"> квалифицированным инвестором;</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дата исключения лица из реестра;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причина исключения лица из реестра;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иную информацию.</w:t>
      </w: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Реестр ведется в электронном виде по форме согласно Приложени</w:t>
      </w:r>
      <w:r w:rsidR="009E7EBE">
        <w:rPr>
          <w:rFonts w:ascii="Times New Roman" w:eastAsia="TimesNewRomanPSMT" w:hAnsi="Times New Roman" w:cs="Times New Roman"/>
          <w:sz w:val="24"/>
          <w:szCs w:val="24"/>
          <w:lang w:eastAsia="ru-RU"/>
        </w:rPr>
        <w:t>я</w:t>
      </w:r>
      <w:r w:rsidRPr="00D55349">
        <w:rPr>
          <w:rFonts w:ascii="Times New Roman" w:eastAsia="TimesNewRomanPSMT" w:hAnsi="Times New Roman" w:cs="Times New Roman"/>
          <w:sz w:val="24"/>
          <w:szCs w:val="24"/>
          <w:lang w:eastAsia="ru-RU"/>
        </w:rPr>
        <w:t xml:space="preserve"> № 7 к настоящему Регламенту.</w:t>
      </w:r>
    </w:p>
    <w:p w:rsidR="00DB18DB" w:rsidRDefault="00DB18DB" w:rsidP="00DB18DB">
      <w:pPr>
        <w:pStyle w:val="ConsPlusNormal"/>
        <w:jc w:val="both"/>
      </w:pPr>
      <w:proofErr w:type="gramStart"/>
      <w:r>
        <w:t>8.4  Лицо</w:t>
      </w:r>
      <w:proofErr w:type="gramEnd"/>
      <w:r>
        <w:t xml:space="preserve">, признанное квалифицированным инвестором, имеет право обратиться </w:t>
      </w:r>
      <w:r w:rsidR="00CD3F1A">
        <w:t>в Банк</w:t>
      </w:r>
      <w:r>
        <w:t xml:space="preserve"> с заявлением об исключении его из реестра в целом или в отношении определенных видов ценных бумаг, и (или) производных финансовых инструментов, и (или) оказываемых услуг, в отношении которых он был признан квалифицированным </w:t>
      </w:r>
      <w:r w:rsidRPr="002C7AFD">
        <w:t>инвестором (</w:t>
      </w:r>
      <w:r w:rsidR="00CE0C62" w:rsidRPr="002C7AFD">
        <w:t>Приложение 3, Приложение 4 к настоящему Регламенту</w:t>
      </w:r>
      <w:r w:rsidRPr="002C7AFD">
        <w:t>)</w:t>
      </w:r>
      <w:r>
        <w:t>. В удовлетворении заявления об исключении из реестра не может быть отказано.</w:t>
      </w:r>
    </w:p>
    <w:p w:rsidR="00DB18DB" w:rsidRDefault="00DB18DB" w:rsidP="00DB18DB">
      <w:pPr>
        <w:pStyle w:val="ConsPlusNormal"/>
        <w:ind w:firstLine="540"/>
        <w:jc w:val="both"/>
      </w:pPr>
      <w:r>
        <w:t>Соответствующие изменения в реестр вносятся не позднее следующего рабочего дня со дня получения заявления об исключении из реестра (если иное не предусмотрено настоящим пунктом), а если сделки, совершенные за счет квалифицированного инвестора, подавшего заявление об исключении из реестра, не исполнены до момента получения указанного заявления, - не позднее следующего рабочего дня со дня исполнения последней совершенной сделки.</w:t>
      </w:r>
    </w:p>
    <w:p w:rsidR="00DB18DB" w:rsidRDefault="00DB18DB" w:rsidP="00DB18DB">
      <w:pPr>
        <w:pStyle w:val="ConsPlusNormal"/>
        <w:ind w:firstLine="540"/>
        <w:jc w:val="both"/>
      </w:pPr>
      <w:r>
        <w:t xml:space="preserve">Если заявки квалифицированного инвестора, подавшего заявление об исключении из реестра, на приобретение инвестиционных паев паевого инвестиционного фонда, предназначенных для квалифицированных инвесторов, не исполнены, соответствующие изменения в реестр 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 однозначно свидетельствующего о невозможности выдачи инвестиционных паев лицу, подавшему такие заявки. С момента получения заявления об исключении из реестра </w:t>
      </w:r>
      <w:r w:rsidR="00CD3F1A">
        <w:t>Банк</w:t>
      </w:r>
      <w:r>
        <w:t xml:space="preserve"> не вправе за счет квалифицированного инвестора заключать сделки с ценными бумагами (за исключением случаев, предусмотренных настоящим пунктом) и (или) заключать договоры, являющиеся производными финансовыми инструментами, в отношении которых лицо обратилось с заявлением об исключении из реестра.</w:t>
      </w:r>
    </w:p>
    <w:p w:rsidR="00FE277F" w:rsidRDefault="00FE277F" w:rsidP="00DB18DB">
      <w:pPr>
        <w:pStyle w:val="ConsPlusNormal"/>
        <w:ind w:firstLine="540"/>
        <w:jc w:val="both"/>
      </w:pPr>
      <w:r>
        <w:t>Банк не менее одного раза в год</w:t>
      </w:r>
      <w:r w:rsidR="00FB07D4">
        <w:t xml:space="preserve"> не позднее 1 октября каждого календарного года путем публикации на сайте Банка</w:t>
      </w:r>
      <w:r>
        <w:t xml:space="preserve"> информирует клиента – физическое лицо, признанное им </w:t>
      </w:r>
      <w:r>
        <w:lastRenderedPageBreak/>
        <w:t>квалифицированным инвестором, о его праве подать заявление Банку об исключении из реестра лиц, признанных квалифицированными инвесторами, путем доведения до сведения клиента следующей информации:</w:t>
      </w:r>
    </w:p>
    <w:p w:rsidR="00FE277F" w:rsidRDefault="00FE277F" w:rsidP="00DB18DB">
      <w:pPr>
        <w:pStyle w:val="ConsPlusNormal"/>
        <w:ind w:firstLine="540"/>
        <w:jc w:val="both"/>
      </w:pPr>
      <w:r>
        <w:t>- о праве клиента подать заявление брокеру об исключении его из реестра лиц, призна</w:t>
      </w:r>
      <w:r w:rsidR="00F36803">
        <w:t>н</w:t>
      </w:r>
      <w:r>
        <w:t xml:space="preserve">ных квалифицированным инвесторами, и об утрате в этом случае возможности, пользуясь услугами этого брокера, приобретать ценные бумаги и заключать договоры, являющиеся производными финансовыми инструментами, в отношении которых клиент был признан брокером квалифицированным инвестором; </w:t>
      </w:r>
    </w:p>
    <w:p w:rsidR="00FE277F" w:rsidRDefault="00FE277F" w:rsidP="00DB18DB">
      <w:pPr>
        <w:pStyle w:val="ConsPlusNormal"/>
        <w:ind w:firstLine="540"/>
        <w:jc w:val="both"/>
      </w:pPr>
      <w:r>
        <w:t>- о способе и форме направления клиентом брокеру заявления об исключении из реестра лиц, признанных квалифицированными инвесторами.</w:t>
      </w:r>
    </w:p>
    <w:p w:rsidR="00FB07D4" w:rsidRDefault="00FB07D4" w:rsidP="00DB18DB">
      <w:pPr>
        <w:pStyle w:val="ConsPlusNormal"/>
        <w:ind w:firstLine="540"/>
        <w:jc w:val="both"/>
      </w:pPr>
      <w:r>
        <w:t>Банк осуществляет хранение Уведомления, а также информацию, подтверждающую факт направления Клиенту-физическому лицу соответствующего Уведомления не менее 3-х лет с даты прекращения договора с Клиентом-физическим лицом.</w:t>
      </w: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8.</w:t>
      </w:r>
      <w:r w:rsidR="00571B9C">
        <w:rPr>
          <w:rFonts w:ascii="Times New Roman" w:eastAsia="TimesNewRomanPSMT" w:hAnsi="Times New Roman" w:cs="Times New Roman"/>
          <w:sz w:val="24"/>
          <w:szCs w:val="24"/>
          <w:lang w:eastAsia="ru-RU"/>
        </w:rPr>
        <w:t>5</w:t>
      </w:r>
      <w:r w:rsidRPr="00D55349">
        <w:rPr>
          <w:rFonts w:ascii="Times New Roman" w:eastAsia="TimesNewRomanPSMT" w:hAnsi="Times New Roman" w:cs="Times New Roman"/>
          <w:sz w:val="24"/>
          <w:szCs w:val="24"/>
          <w:lang w:eastAsia="ru-RU"/>
        </w:rPr>
        <w:t xml:space="preserve">. Внесение изменений в Реестр осуществляется по заявлению квалифицированного инвестора, в том числе по Заявлению об </w:t>
      </w:r>
      <w:r w:rsidR="00571B9C">
        <w:rPr>
          <w:rFonts w:ascii="Times New Roman" w:eastAsia="TimesNewRomanPSMT" w:hAnsi="Times New Roman" w:cs="Times New Roman"/>
          <w:sz w:val="24"/>
          <w:szCs w:val="24"/>
          <w:lang w:eastAsia="ru-RU"/>
        </w:rPr>
        <w:t>исключении из реестра</w:t>
      </w:r>
      <w:r w:rsidRPr="00D55349">
        <w:rPr>
          <w:rFonts w:ascii="Times New Roman" w:eastAsia="TimesNewRomanPSMT" w:hAnsi="Times New Roman" w:cs="Times New Roman"/>
          <w:sz w:val="24"/>
          <w:szCs w:val="24"/>
          <w:lang w:eastAsia="ru-RU"/>
        </w:rPr>
        <w:t>. Внесение изменений</w:t>
      </w:r>
      <w:r w:rsidR="00571B9C">
        <w:rPr>
          <w:rFonts w:ascii="Times New Roman" w:eastAsia="TimesNewRomanPSMT" w:hAnsi="Times New Roman" w:cs="Times New Roman"/>
          <w:sz w:val="24"/>
          <w:szCs w:val="24"/>
          <w:lang w:eastAsia="ru-RU"/>
        </w:rPr>
        <w:t xml:space="preserve"> в реестр</w:t>
      </w:r>
      <w:r w:rsidRPr="00D55349">
        <w:rPr>
          <w:rFonts w:ascii="Times New Roman" w:eastAsia="TimesNewRomanPSMT" w:hAnsi="Times New Roman" w:cs="Times New Roman"/>
          <w:sz w:val="24"/>
          <w:szCs w:val="24"/>
          <w:lang w:eastAsia="ru-RU"/>
        </w:rPr>
        <w:t xml:space="preserve"> связанных с исключением лица</w:t>
      </w:r>
      <w:r w:rsidR="00571B9C">
        <w:rPr>
          <w:rFonts w:ascii="Times New Roman" w:eastAsia="TimesNewRomanPSMT" w:hAnsi="Times New Roman" w:cs="Times New Roman"/>
          <w:sz w:val="24"/>
          <w:szCs w:val="24"/>
          <w:lang w:eastAsia="ru-RU"/>
        </w:rPr>
        <w:t xml:space="preserve"> не по его заявлению</w:t>
      </w:r>
      <w:r w:rsidRPr="00D55349">
        <w:rPr>
          <w:rFonts w:ascii="Times New Roman" w:eastAsia="TimesNewRomanPSMT" w:hAnsi="Times New Roman" w:cs="Times New Roman"/>
          <w:sz w:val="24"/>
          <w:szCs w:val="24"/>
          <w:lang w:eastAsia="ru-RU"/>
        </w:rPr>
        <w:t xml:space="preserve"> из реестра, осуществляется в случае</w:t>
      </w:r>
      <w:r w:rsidR="00571B9C">
        <w:rPr>
          <w:rFonts w:ascii="Times New Roman" w:eastAsia="TimesNewRomanPSMT" w:hAnsi="Times New Roman" w:cs="Times New Roman"/>
          <w:sz w:val="24"/>
          <w:szCs w:val="24"/>
          <w:lang w:eastAsia="ru-RU"/>
        </w:rPr>
        <w:t xml:space="preserve"> принятия </w:t>
      </w:r>
      <w:r w:rsidR="00855D04">
        <w:rPr>
          <w:rFonts w:ascii="Times New Roman" w:eastAsia="TimesNewRomanPSMT" w:hAnsi="Times New Roman" w:cs="Times New Roman"/>
          <w:sz w:val="24"/>
          <w:szCs w:val="24"/>
          <w:lang w:eastAsia="ru-RU"/>
        </w:rPr>
        <w:t>Банком</w:t>
      </w:r>
      <w:r w:rsidR="00571B9C">
        <w:rPr>
          <w:rFonts w:ascii="Times New Roman" w:eastAsia="TimesNewRomanPSMT" w:hAnsi="Times New Roman" w:cs="Times New Roman"/>
          <w:sz w:val="24"/>
          <w:szCs w:val="24"/>
          <w:lang w:eastAsia="ru-RU"/>
        </w:rPr>
        <w:t xml:space="preserve"> решения об исключении из реестра, в том числе если юридическое лицо</w:t>
      </w:r>
      <w:r w:rsidRPr="00D55349">
        <w:rPr>
          <w:rFonts w:ascii="Times New Roman" w:eastAsia="TimesNewRomanPSMT" w:hAnsi="Times New Roman" w:cs="Times New Roman"/>
          <w:sz w:val="24"/>
          <w:szCs w:val="24"/>
          <w:lang w:eastAsia="ru-RU"/>
        </w:rPr>
        <w:t xml:space="preserve"> не подтвердило</w:t>
      </w:r>
      <w:r w:rsidR="00571B9C">
        <w:rPr>
          <w:rFonts w:ascii="Times New Roman" w:eastAsia="TimesNewRomanPSMT" w:hAnsi="Times New Roman" w:cs="Times New Roman"/>
          <w:sz w:val="24"/>
          <w:szCs w:val="24"/>
          <w:lang w:eastAsia="ru-RU"/>
        </w:rPr>
        <w:t xml:space="preserve"> в сроки, установленные договором,</w:t>
      </w:r>
      <w:r w:rsidRPr="00D55349">
        <w:rPr>
          <w:rFonts w:ascii="Times New Roman" w:eastAsia="TimesNewRomanPSMT" w:hAnsi="Times New Roman" w:cs="Times New Roman"/>
          <w:sz w:val="24"/>
          <w:szCs w:val="24"/>
          <w:lang w:eastAsia="ru-RU"/>
        </w:rPr>
        <w:t xml:space="preserve"> соблюдение требований, соответствие которым необходимо для признания </w:t>
      </w:r>
      <w:r w:rsidR="00571B9C">
        <w:rPr>
          <w:rFonts w:ascii="Times New Roman" w:eastAsia="TimesNewRomanPSMT" w:hAnsi="Times New Roman" w:cs="Times New Roman"/>
          <w:sz w:val="24"/>
          <w:szCs w:val="24"/>
          <w:lang w:eastAsia="ru-RU"/>
        </w:rPr>
        <w:t>лица</w:t>
      </w:r>
      <w:r w:rsidRPr="00D55349">
        <w:rPr>
          <w:rFonts w:ascii="Times New Roman" w:eastAsia="TimesNewRomanPSMT" w:hAnsi="Times New Roman" w:cs="Times New Roman"/>
          <w:sz w:val="24"/>
          <w:szCs w:val="24"/>
          <w:lang w:eastAsia="ru-RU"/>
        </w:rPr>
        <w:t xml:space="preserve"> квалифицированным инвестором.</w:t>
      </w:r>
    </w:p>
    <w:p w:rsidR="00571B9C" w:rsidRDefault="00571B9C" w:rsidP="00571B9C">
      <w:pPr>
        <w:pStyle w:val="ConsPlusNormal"/>
        <w:ind w:firstLine="540"/>
        <w:jc w:val="both"/>
      </w:pPr>
      <w:r>
        <w:t xml:space="preserve">Внесение в реестр изменений, связанных с исключением лица из реестра, производится </w:t>
      </w:r>
      <w:r w:rsidR="00855D04">
        <w:t>Банком</w:t>
      </w:r>
      <w:r>
        <w:t xml:space="preserve"> не позднее дня, следующего за днем получения соответствующего заявления квалифицированного инвестора или принятия решения об исключении из реестра. О внесении указанных изменений в реестр соответствующее лицо должно быть уведомлено в порядке и сроки, предусмотренные регламентом</w:t>
      </w:r>
      <w:r w:rsidR="00F85926">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8.6. По запросу квалифицированного инвестора по форме согласно Приложени</w:t>
      </w:r>
      <w:r w:rsidR="009E7EBE">
        <w:rPr>
          <w:rFonts w:ascii="Times New Roman" w:eastAsia="TimesNewRomanPSMT" w:hAnsi="Times New Roman" w:cs="Times New Roman"/>
          <w:sz w:val="24"/>
          <w:szCs w:val="24"/>
          <w:lang w:eastAsia="ru-RU"/>
        </w:rPr>
        <w:t>я</w:t>
      </w:r>
      <w:r w:rsidRPr="00D55349">
        <w:rPr>
          <w:rFonts w:ascii="Times New Roman" w:eastAsia="TimesNewRomanPSMT" w:hAnsi="Times New Roman" w:cs="Times New Roman"/>
          <w:sz w:val="24"/>
          <w:szCs w:val="24"/>
          <w:lang w:eastAsia="ru-RU"/>
        </w:rPr>
        <w:t xml:space="preserve"> №</w:t>
      </w:r>
      <w:r w:rsidR="009E7EBE">
        <w:rPr>
          <w:rFonts w:ascii="Times New Roman" w:eastAsia="TimesNewRomanPSMT" w:hAnsi="Times New Roman" w:cs="Times New Roman"/>
          <w:sz w:val="24"/>
          <w:szCs w:val="24"/>
          <w:lang w:eastAsia="ru-RU"/>
        </w:rPr>
        <w:t xml:space="preserve"> 9</w:t>
      </w:r>
      <w:r w:rsidRPr="00D55349">
        <w:rPr>
          <w:rFonts w:ascii="Times New Roman" w:eastAsia="TimesNewRomanPSMT" w:hAnsi="Times New Roman" w:cs="Times New Roman"/>
          <w:sz w:val="24"/>
          <w:szCs w:val="24"/>
          <w:lang w:eastAsia="ru-RU"/>
        </w:rPr>
        <w:t>, Банк</w:t>
      </w:r>
      <w:r w:rsidR="00CD3F1A">
        <w:rPr>
          <w:rFonts w:ascii="Times New Roman" w:eastAsia="TimesNewRomanPSMT" w:hAnsi="Times New Roman" w:cs="Times New Roman"/>
          <w:sz w:val="24"/>
          <w:szCs w:val="24"/>
          <w:lang w:eastAsia="ru-RU"/>
        </w:rPr>
        <w:t xml:space="preserve"> в </w:t>
      </w:r>
      <w:r w:rsidR="00CD3F1A" w:rsidRPr="00D55349">
        <w:rPr>
          <w:rFonts w:ascii="Times New Roman" w:eastAsia="TimesNewRomanPSMT" w:hAnsi="Times New Roman" w:cs="Times New Roman"/>
          <w:sz w:val="24"/>
          <w:szCs w:val="24"/>
          <w:lang w:eastAsia="ru-RU"/>
        </w:rPr>
        <w:t>течение 5 (пяти) рабочих дней</w:t>
      </w:r>
      <w:r w:rsidR="00CD3F1A">
        <w:rPr>
          <w:rFonts w:ascii="Times New Roman" w:eastAsia="TimesNewRomanPSMT" w:hAnsi="Times New Roman" w:cs="Times New Roman"/>
          <w:sz w:val="24"/>
          <w:szCs w:val="24"/>
          <w:lang w:eastAsia="ru-RU"/>
        </w:rPr>
        <w:t>,</w:t>
      </w:r>
      <w:r w:rsidRPr="00D55349">
        <w:rPr>
          <w:rFonts w:ascii="Times New Roman" w:eastAsia="TimesNewRomanPSMT" w:hAnsi="Times New Roman" w:cs="Times New Roman"/>
          <w:sz w:val="24"/>
          <w:szCs w:val="24"/>
          <w:lang w:eastAsia="ru-RU"/>
        </w:rPr>
        <w:t xml:space="preserve"> обязан предоставить квалифицированному инвестору выписку</w:t>
      </w:r>
      <w:r w:rsidR="00CD3F1A">
        <w:rPr>
          <w:rFonts w:ascii="Times New Roman" w:eastAsia="TimesNewRomanPSMT" w:hAnsi="Times New Roman" w:cs="Times New Roman"/>
          <w:sz w:val="24"/>
          <w:szCs w:val="24"/>
          <w:lang w:eastAsia="ru-RU"/>
        </w:rPr>
        <w:t xml:space="preserve"> на бумажном носителе</w:t>
      </w:r>
      <w:r w:rsidRPr="00D55349">
        <w:rPr>
          <w:rFonts w:ascii="Times New Roman" w:eastAsia="TimesNewRomanPSMT" w:hAnsi="Times New Roman" w:cs="Times New Roman"/>
          <w:sz w:val="24"/>
          <w:szCs w:val="24"/>
          <w:lang w:eastAsia="ru-RU"/>
        </w:rPr>
        <w:t xml:space="preserve"> из Реестра по форме согласно Приложени</w:t>
      </w:r>
      <w:r w:rsidR="009E7EBE">
        <w:rPr>
          <w:rFonts w:ascii="Times New Roman" w:eastAsia="TimesNewRomanPSMT" w:hAnsi="Times New Roman" w:cs="Times New Roman"/>
          <w:sz w:val="24"/>
          <w:szCs w:val="24"/>
          <w:lang w:eastAsia="ru-RU"/>
        </w:rPr>
        <w:t>я</w:t>
      </w:r>
      <w:r w:rsidRPr="00D55349">
        <w:rPr>
          <w:rFonts w:ascii="Times New Roman" w:eastAsia="TimesNewRomanPSMT" w:hAnsi="Times New Roman" w:cs="Times New Roman"/>
          <w:sz w:val="24"/>
          <w:szCs w:val="24"/>
          <w:lang w:eastAsia="ru-RU"/>
        </w:rPr>
        <w:t xml:space="preserve"> №</w:t>
      </w:r>
      <w:r w:rsidR="009E7EBE">
        <w:rPr>
          <w:rFonts w:ascii="Times New Roman" w:eastAsia="TimesNewRomanPSMT" w:hAnsi="Times New Roman" w:cs="Times New Roman"/>
          <w:sz w:val="24"/>
          <w:szCs w:val="24"/>
          <w:lang w:eastAsia="ru-RU"/>
        </w:rPr>
        <w:t xml:space="preserve"> </w:t>
      </w:r>
      <w:r w:rsidRPr="00D55349">
        <w:rPr>
          <w:rFonts w:ascii="Times New Roman" w:eastAsia="TimesNewRomanPSMT" w:hAnsi="Times New Roman" w:cs="Times New Roman"/>
          <w:sz w:val="24"/>
          <w:szCs w:val="24"/>
          <w:lang w:eastAsia="ru-RU"/>
        </w:rPr>
        <w:t xml:space="preserve">9, содержащую информацию о данном </w:t>
      </w:r>
      <w:r w:rsidR="00CD3F1A">
        <w:rPr>
          <w:rFonts w:ascii="Times New Roman" w:eastAsia="TimesNewRomanPSMT" w:hAnsi="Times New Roman" w:cs="Times New Roman"/>
          <w:sz w:val="24"/>
          <w:szCs w:val="24"/>
          <w:lang w:eastAsia="ru-RU"/>
        </w:rPr>
        <w:t>лице</w:t>
      </w:r>
      <w:r w:rsidRPr="00D55349">
        <w:rPr>
          <w:rFonts w:ascii="Times New Roman" w:eastAsia="TimesNewRomanPSMT" w:hAnsi="Times New Roman" w:cs="Times New Roman"/>
          <w:sz w:val="24"/>
          <w:szCs w:val="24"/>
          <w:lang w:eastAsia="ru-RU"/>
        </w:rPr>
        <w:t>.</w:t>
      </w:r>
    </w:p>
    <w:p w:rsidR="0025275F" w:rsidRDefault="0025275F" w:rsidP="00D553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275F" w:rsidRDefault="0025275F" w:rsidP="00D553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275F" w:rsidRDefault="0025275F" w:rsidP="00D553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701C" w:rsidRPr="00AE5E1C" w:rsidRDefault="001F701C" w:rsidP="001F70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275F" w:rsidRDefault="0025275F" w:rsidP="00D553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55349">
        <w:rPr>
          <w:rFonts w:ascii="Times New Roman" w:eastAsia="Times New Roman" w:hAnsi="Times New Roman" w:cs="Times New Roman"/>
          <w:sz w:val="24"/>
          <w:szCs w:val="24"/>
          <w:lang w:eastAsia="ru-RU"/>
        </w:rPr>
        <w:br w:type="page"/>
      </w:r>
    </w:p>
    <w:p w:rsidR="00D55349" w:rsidRPr="00AE5E1C"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r w:rsidRPr="00AE5E1C">
        <w:rPr>
          <w:rFonts w:ascii="Times New Roman" w:eastAsia="TimesNewRomanPSMT" w:hAnsi="Times New Roman" w:cs="Times New Roman"/>
          <w:b/>
          <w:sz w:val="20"/>
          <w:szCs w:val="20"/>
          <w:lang w:eastAsia="ru-RU"/>
        </w:rPr>
        <w:lastRenderedPageBreak/>
        <w:t>Приложение № 1</w:t>
      </w:r>
    </w:p>
    <w:tbl>
      <w:tblPr>
        <w:tblW w:w="3686" w:type="dxa"/>
        <w:tblInd w:w="5778" w:type="dxa"/>
        <w:tblLook w:val="04A0" w:firstRow="1" w:lastRow="0" w:firstColumn="1" w:lastColumn="0" w:noHBand="0" w:noVBand="1"/>
      </w:tblPr>
      <w:tblGrid>
        <w:gridCol w:w="3686"/>
      </w:tblGrid>
      <w:tr w:rsidR="00D55349" w:rsidRPr="00D55349" w:rsidTr="00D55349">
        <w:tc>
          <w:tcPr>
            <w:tcW w:w="3686" w:type="dxa"/>
            <w:shd w:val="clear" w:color="auto" w:fill="auto"/>
          </w:tcPr>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AE5E1C" w:rsidRDefault="00D55349" w:rsidP="00AE5E1C">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sidR="00E132E4">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sidR="00E132E4">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p>
          <w:p w:rsidR="00D55349" w:rsidRPr="00D55349" w:rsidRDefault="00D55349" w:rsidP="00AE5E1C">
            <w:pPr>
              <w:autoSpaceDE w:val="0"/>
              <w:autoSpaceDN w:val="0"/>
              <w:adjustRightInd w:val="0"/>
              <w:spacing w:after="0" w:line="240" w:lineRule="auto"/>
              <w:jc w:val="both"/>
              <w:rPr>
                <w:rFonts w:ascii="Times New Roman" w:eastAsia="TimesNewRomanPSMT" w:hAnsi="Times New Roman" w:cs="Times New Roman"/>
                <w:b/>
                <w:sz w:val="16"/>
                <w:szCs w:val="16"/>
                <w:lang w:eastAsia="ru-RU"/>
              </w:rPr>
            </w:pPr>
          </w:p>
        </w:tc>
      </w:tr>
    </w:tbl>
    <w:p w:rsidR="00AE5E1C" w:rsidRDefault="00AE5E1C" w:rsidP="00D55349">
      <w:pPr>
        <w:autoSpaceDE w:val="0"/>
        <w:autoSpaceDN w:val="0"/>
        <w:adjustRightInd w:val="0"/>
        <w:spacing w:after="0" w:line="240" w:lineRule="auto"/>
        <w:jc w:val="right"/>
        <w:rPr>
          <w:rFonts w:ascii="Times New Roman" w:eastAsia="TimesNewRomanPSMT" w:hAnsi="Times New Roman" w:cs="Times New Roman"/>
          <w:b/>
          <w:sz w:val="16"/>
          <w:szCs w:val="16"/>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16"/>
          <w:szCs w:val="16"/>
          <w:lang w:eastAsia="ru-RU"/>
        </w:rPr>
      </w:pPr>
      <w:r w:rsidRPr="00D55349">
        <w:rPr>
          <w:rFonts w:ascii="Times New Roman" w:eastAsia="TimesNewRomanPSMT" w:hAnsi="Times New Roman" w:cs="Times New Roman"/>
          <w:b/>
          <w:sz w:val="16"/>
          <w:szCs w:val="16"/>
          <w:lang w:eastAsia="ru-RU"/>
        </w:rPr>
        <w:t xml:space="preserve">В </w:t>
      </w:r>
      <w:r w:rsidR="00E132E4">
        <w:rPr>
          <w:rFonts w:ascii="Times New Roman" w:eastAsia="TimesNewRomanPSMT" w:hAnsi="Times New Roman" w:cs="Times New Roman"/>
          <w:b/>
          <w:sz w:val="16"/>
          <w:szCs w:val="16"/>
          <w:lang w:eastAsia="ru-RU"/>
        </w:rPr>
        <w:t>А</w:t>
      </w:r>
      <w:r w:rsidRPr="00D55349">
        <w:rPr>
          <w:rFonts w:ascii="Times New Roman" w:eastAsia="TimesNewRomanPSMT" w:hAnsi="Times New Roman" w:cs="Times New Roman"/>
          <w:b/>
          <w:sz w:val="16"/>
          <w:szCs w:val="16"/>
          <w:lang w:eastAsia="ru-RU"/>
        </w:rPr>
        <w:t xml:space="preserve">О </w:t>
      </w:r>
      <w:r w:rsidR="00E132E4">
        <w:rPr>
          <w:rFonts w:ascii="Times New Roman" w:eastAsia="TimesNewRomanPSMT" w:hAnsi="Times New Roman" w:cs="Times New Roman"/>
          <w:b/>
          <w:sz w:val="16"/>
          <w:szCs w:val="16"/>
          <w:lang w:eastAsia="ru-RU"/>
        </w:rPr>
        <w:t>Банк «Развитие-Столица»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16"/>
          <w:szCs w:val="16"/>
          <w:lang w:eastAsia="ru-RU"/>
        </w:rPr>
      </w:pPr>
    </w:p>
    <w:p w:rsidR="00E132E4" w:rsidRPr="00D55349" w:rsidRDefault="00E132E4" w:rsidP="00E132E4">
      <w:pPr>
        <w:autoSpaceDE w:val="0"/>
        <w:autoSpaceDN w:val="0"/>
        <w:adjustRightInd w:val="0"/>
        <w:spacing w:after="0" w:line="240" w:lineRule="auto"/>
        <w:jc w:val="center"/>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Заявление</w:t>
      </w:r>
    </w:p>
    <w:p w:rsidR="00E132E4" w:rsidRPr="00D55349" w:rsidRDefault="00E132E4" w:rsidP="00E132E4">
      <w:pPr>
        <w:autoSpaceDE w:val="0"/>
        <w:autoSpaceDN w:val="0"/>
        <w:adjustRightInd w:val="0"/>
        <w:spacing w:after="0" w:line="240" w:lineRule="auto"/>
        <w:jc w:val="center"/>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 xml:space="preserve">(от </w:t>
      </w:r>
      <w:r>
        <w:rPr>
          <w:rFonts w:ascii="Times New Roman" w:eastAsia="TimesNewRomanPSMT" w:hAnsi="Times New Roman" w:cs="Times New Roman"/>
          <w:b/>
          <w:bCs/>
          <w:sz w:val="20"/>
          <w:szCs w:val="20"/>
          <w:lang w:eastAsia="ru-RU"/>
        </w:rPr>
        <w:t>физичес</w:t>
      </w:r>
      <w:r w:rsidR="000D2235">
        <w:rPr>
          <w:rFonts w:ascii="Times New Roman" w:eastAsia="TimesNewRomanPSMT" w:hAnsi="Times New Roman" w:cs="Times New Roman"/>
          <w:b/>
          <w:bCs/>
          <w:sz w:val="20"/>
          <w:szCs w:val="20"/>
          <w:lang w:eastAsia="ru-RU"/>
        </w:rPr>
        <w:t>к</w:t>
      </w:r>
      <w:r>
        <w:rPr>
          <w:rFonts w:ascii="Times New Roman" w:eastAsia="TimesNewRomanPSMT" w:hAnsi="Times New Roman" w:cs="Times New Roman"/>
          <w:b/>
          <w:bCs/>
          <w:sz w:val="20"/>
          <w:szCs w:val="20"/>
          <w:lang w:eastAsia="ru-RU"/>
        </w:rPr>
        <w:t>ого</w:t>
      </w:r>
      <w:r w:rsidRPr="00D55349">
        <w:rPr>
          <w:rFonts w:ascii="Times New Roman" w:eastAsia="TimesNewRomanPSMT" w:hAnsi="Times New Roman" w:cs="Times New Roman"/>
          <w:b/>
          <w:bCs/>
          <w:sz w:val="20"/>
          <w:szCs w:val="20"/>
          <w:lang w:eastAsia="ru-RU"/>
        </w:rPr>
        <w:t xml:space="preserve"> лица)</w:t>
      </w:r>
    </w:p>
    <w:p w:rsidR="00E132E4" w:rsidRPr="00D55349" w:rsidRDefault="00E132E4" w:rsidP="00E132E4">
      <w:pPr>
        <w:autoSpaceDE w:val="0"/>
        <w:autoSpaceDN w:val="0"/>
        <w:adjustRightInd w:val="0"/>
        <w:spacing w:after="0" w:line="240" w:lineRule="auto"/>
        <w:jc w:val="center"/>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о признании квалифицированным инвестором</w:t>
      </w:r>
    </w:p>
    <w:p w:rsidR="000D4811" w:rsidRDefault="000D4811" w:rsidP="00E132E4">
      <w:pPr>
        <w:autoSpaceDE w:val="0"/>
        <w:autoSpaceDN w:val="0"/>
        <w:adjustRightInd w:val="0"/>
        <w:rPr>
          <w:b/>
          <w:bCs/>
          <w:sz w:val="20"/>
          <w:szCs w:val="20"/>
        </w:rPr>
      </w:pPr>
    </w:p>
    <w:p w:rsidR="00E132E4" w:rsidRPr="00E132E4" w:rsidRDefault="00E132E4" w:rsidP="00E132E4">
      <w:pPr>
        <w:autoSpaceDE w:val="0"/>
        <w:autoSpaceDN w:val="0"/>
        <w:adjustRightInd w:val="0"/>
        <w:rPr>
          <w:rFonts w:ascii="Times New Roman" w:eastAsia="Times New Roman" w:hAnsi="Times New Roman" w:cs="Times New Roman"/>
          <w:b/>
          <w:bCs/>
          <w:sz w:val="20"/>
          <w:szCs w:val="20"/>
          <w:lang w:eastAsia="ru-RU"/>
        </w:rPr>
      </w:pPr>
      <w:r>
        <w:rPr>
          <w:b/>
          <w:bCs/>
          <w:sz w:val="20"/>
          <w:szCs w:val="20"/>
        </w:rPr>
        <w:t xml:space="preserve">1. </w:t>
      </w:r>
      <w:r w:rsidRPr="00E132E4">
        <w:rPr>
          <w:rFonts w:ascii="Times New Roman" w:eastAsia="Times New Roman" w:hAnsi="Times New Roman" w:cs="Times New Roman"/>
          <w:b/>
          <w:bCs/>
          <w:sz w:val="20"/>
          <w:szCs w:val="20"/>
          <w:lang w:eastAsia="ru-RU"/>
        </w:rPr>
        <w:t>Сведения о заявителе:</w:t>
      </w:r>
    </w:p>
    <w:p w:rsidR="00E132E4" w:rsidRPr="00E132E4" w:rsidRDefault="00E132E4" w:rsidP="00E132E4">
      <w:pPr>
        <w:autoSpaceDE w:val="0"/>
        <w:autoSpaceDN w:val="0"/>
        <w:adjustRightInd w:val="0"/>
        <w:rPr>
          <w:rFonts w:ascii="Times New Roman" w:eastAsia="Times New Roman" w:hAnsi="Times New Roman" w:cs="Times New Roman"/>
          <w:bCs/>
          <w:sz w:val="20"/>
          <w:szCs w:val="20"/>
          <w:lang w:eastAsia="ru-RU"/>
        </w:rPr>
      </w:pPr>
      <w:r w:rsidRPr="00E132E4">
        <w:rPr>
          <w:rFonts w:ascii="Times New Roman" w:eastAsia="Times New Roman" w:hAnsi="Times New Roman" w:cs="Times New Roman"/>
          <w:bCs/>
          <w:sz w:val="20"/>
          <w:szCs w:val="20"/>
          <w:lang w:eastAsia="ru-RU"/>
        </w:rPr>
        <w:t xml:space="preserve">Фамилия, имя, отчество (полностью):           </w:t>
      </w:r>
    </w:p>
    <w:p w:rsidR="00E132E4" w:rsidRPr="00E132E4" w:rsidRDefault="00E132E4" w:rsidP="00E132E4">
      <w:pPr>
        <w:autoSpaceDE w:val="0"/>
        <w:autoSpaceDN w:val="0"/>
        <w:adjustRightInd w:val="0"/>
        <w:rPr>
          <w:rFonts w:ascii="Times New Roman" w:eastAsia="Times New Roman" w:hAnsi="Times New Roman" w:cs="Times New Roman"/>
          <w:bCs/>
          <w:sz w:val="20"/>
          <w:szCs w:val="20"/>
          <w:lang w:eastAsia="ru-RU"/>
        </w:rPr>
      </w:pPr>
      <w:r w:rsidRPr="00E132E4">
        <w:rPr>
          <w:rFonts w:ascii="Times New Roman" w:eastAsia="Times New Roman" w:hAnsi="Times New Roman" w:cs="Times New Roman"/>
          <w:bCs/>
          <w:sz w:val="20"/>
          <w:szCs w:val="20"/>
          <w:lang w:eastAsia="ru-RU"/>
        </w:rPr>
        <w:t xml:space="preserve">Реквизиты документа, удостоверяющего личность:         </w:t>
      </w:r>
    </w:p>
    <w:p w:rsidR="00E132E4" w:rsidRPr="00E132E4" w:rsidRDefault="00E132E4" w:rsidP="00E132E4">
      <w:pPr>
        <w:autoSpaceDE w:val="0"/>
        <w:autoSpaceDN w:val="0"/>
        <w:adjustRightInd w:val="0"/>
        <w:rPr>
          <w:rFonts w:ascii="Times New Roman" w:eastAsia="Times New Roman" w:hAnsi="Times New Roman" w:cs="Times New Roman"/>
          <w:bCs/>
          <w:sz w:val="20"/>
          <w:szCs w:val="20"/>
          <w:lang w:eastAsia="ru-RU"/>
        </w:rPr>
      </w:pPr>
      <w:r w:rsidRPr="00E132E4">
        <w:rPr>
          <w:rFonts w:ascii="Times New Roman" w:eastAsia="Times New Roman" w:hAnsi="Times New Roman" w:cs="Times New Roman"/>
          <w:bCs/>
          <w:sz w:val="20"/>
          <w:szCs w:val="20"/>
          <w:lang w:eastAsia="ru-RU"/>
        </w:rPr>
        <w:t xml:space="preserve">Адрес:         </w:t>
      </w:r>
    </w:p>
    <w:p w:rsidR="00E132E4" w:rsidRPr="00E132E4" w:rsidRDefault="00E132E4" w:rsidP="00E132E4">
      <w:pPr>
        <w:autoSpaceDE w:val="0"/>
        <w:autoSpaceDN w:val="0"/>
        <w:adjustRightInd w:val="0"/>
        <w:rPr>
          <w:rFonts w:ascii="Times New Roman" w:eastAsia="Times New Roman" w:hAnsi="Times New Roman" w:cs="Times New Roman"/>
          <w:bCs/>
          <w:sz w:val="20"/>
          <w:szCs w:val="20"/>
          <w:lang w:eastAsia="ru-RU"/>
        </w:rPr>
      </w:pPr>
      <w:r w:rsidRPr="00E132E4">
        <w:rPr>
          <w:rFonts w:ascii="Times New Roman" w:eastAsia="Times New Roman" w:hAnsi="Times New Roman" w:cs="Times New Roman"/>
          <w:bCs/>
          <w:sz w:val="20"/>
          <w:szCs w:val="20"/>
          <w:lang w:eastAsia="ru-RU"/>
        </w:rPr>
        <w:t>Номер/</w:t>
      </w:r>
      <w:proofErr w:type="gramStart"/>
      <w:r w:rsidRPr="00E132E4">
        <w:rPr>
          <w:rFonts w:ascii="Times New Roman" w:eastAsia="Times New Roman" w:hAnsi="Times New Roman" w:cs="Times New Roman"/>
          <w:bCs/>
          <w:sz w:val="20"/>
          <w:szCs w:val="20"/>
          <w:lang w:eastAsia="ru-RU"/>
        </w:rPr>
        <w:t>дата  Брокерского</w:t>
      </w:r>
      <w:proofErr w:type="gramEnd"/>
      <w:r w:rsidRPr="00E132E4">
        <w:rPr>
          <w:rFonts w:ascii="Times New Roman" w:eastAsia="Times New Roman" w:hAnsi="Times New Roman" w:cs="Times New Roman"/>
          <w:bCs/>
          <w:sz w:val="20"/>
          <w:szCs w:val="20"/>
          <w:lang w:eastAsia="ru-RU"/>
        </w:rPr>
        <w:t xml:space="preserve"> договора:</w:t>
      </w:r>
    </w:p>
    <w:p w:rsidR="00E132E4" w:rsidRPr="00E132E4" w:rsidRDefault="00E132E4" w:rsidP="00E132E4">
      <w:pPr>
        <w:autoSpaceDE w:val="0"/>
        <w:autoSpaceDN w:val="0"/>
        <w:adjustRightInd w:val="0"/>
        <w:rPr>
          <w:rFonts w:ascii="Times New Roman" w:eastAsia="Times New Roman" w:hAnsi="Times New Roman" w:cs="Times New Roman"/>
          <w:bCs/>
          <w:sz w:val="20"/>
          <w:szCs w:val="20"/>
          <w:lang w:eastAsia="ru-RU"/>
        </w:rPr>
      </w:pPr>
      <w:r w:rsidRPr="00E132E4">
        <w:rPr>
          <w:rFonts w:ascii="Times New Roman" w:eastAsia="Times New Roman" w:hAnsi="Times New Roman" w:cs="Times New Roman"/>
          <w:bCs/>
          <w:sz w:val="20"/>
          <w:szCs w:val="20"/>
          <w:lang w:eastAsia="ru-RU"/>
        </w:rPr>
        <w:t xml:space="preserve">Контактный телефон:  </w:t>
      </w:r>
    </w:p>
    <w:p w:rsidR="00E132E4" w:rsidRPr="00E132E4" w:rsidRDefault="00E132E4" w:rsidP="000D4811">
      <w:pPr>
        <w:autoSpaceDE w:val="0"/>
        <w:autoSpaceDN w:val="0"/>
        <w:adjustRightInd w:val="0"/>
        <w:jc w:val="both"/>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 xml:space="preserve">2.   Настоящим прошу признать меня квалифицированным инвестором в отношении (Перечень видов услуг и перечень видов ценных бумаг и (или) иных финансовых инструментов, в отношении которых лицо обращается с просьбой быть признанным квалифицированным инвестором): </w:t>
      </w:r>
    </w:p>
    <w:p w:rsidR="00E132E4" w:rsidRPr="00E132E4" w:rsidRDefault="00E132E4" w:rsidP="00E132E4">
      <w:pPr>
        <w:autoSpaceDE w:val="0"/>
        <w:autoSpaceDN w:val="0"/>
        <w:adjustRightInd w:val="0"/>
        <w:jc w:val="both"/>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В отношении следующих видов:</w:t>
      </w:r>
    </w:p>
    <w:p w:rsidR="00E132E4" w:rsidRPr="00E132E4" w:rsidRDefault="00E132E4" w:rsidP="00E132E4">
      <w:pPr>
        <w:autoSpaceDE w:val="0"/>
        <w:autoSpaceDN w:val="0"/>
        <w:adjustRightInd w:val="0"/>
        <w:jc w:val="both"/>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 xml:space="preserve">1) Услуг:   </w:t>
      </w:r>
    </w:p>
    <w:p w:rsidR="00E132E4" w:rsidRPr="00E132E4" w:rsidRDefault="00E132E4" w:rsidP="00E132E4">
      <w:pPr>
        <w:autoSpaceDE w:val="0"/>
        <w:autoSpaceDN w:val="0"/>
        <w:adjustRightInd w:val="0"/>
        <w:jc w:val="both"/>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2) Ценных бумаг:</w:t>
      </w:r>
    </w:p>
    <w:p w:rsidR="00E132E4" w:rsidRPr="00E132E4" w:rsidRDefault="00E132E4" w:rsidP="00E132E4">
      <w:pPr>
        <w:autoSpaceDE w:val="0"/>
        <w:autoSpaceDN w:val="0"/>
        <w:adjustRightInd w:val="0"/>
        <w:jc w:val="both"/>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 xml:space="preserve">3) </w:t>
      </w:r>
      <w:r w:rsidR="00B96D6C">
        <w:rPr>
          <w:rFonts w:ascii="Times New Roman" w:eastAsia="Times New Roman" w:hAnsi="Times New Roman" w:cs="Times New Roman"/>
          <w:b/>
          <w:bCs/>
          <w:sz w:val="20"/>
          <w:szCs w:val="20"/>
          <w:lang w:eastAsia="ru-RU"/>
        </w:rPr>
        <w:t>Производных ф</w:t>
      </w:r>
      <w:r w:rsidRPr="00E132E4">
        <w:rPr>
          <w:rFonts w:ascii="Times New Roman" w:eastAsia="Times New Roman" w:hAnsi="Times New Roman" w:cs="Times New Roman"/>
          <w:b/>
          <w:bCs/>
          <w:sz w:val="20"/>
          <w:szCs w:val="20"/>
          <w:lang w:eastAsia="ru-RU"/>
        </w:rPr>
        <w:t>инансовых инструментов:</w:t>
      </w:r>
    </w:p>
    <w:p w:rsidR="00B96D6C" w:rsidRPr="00B96D6C" w:rsidRDefault="00E132E4" w:rsidP="00B96D6C">
      <w:pPr>
        <w:spacing w:after="120"/>
        <w:jc w:val="both"/>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 xml:space="preserve">3.   </w:t>
      </w:r>
      <w:r w:rsidR="00B96D6C" w:rsidRPr="00B96D6C">
        <w:rPr>
          <w:rFonts w:ascii="Times New Roman" w:eastAsia="Times New Roman" w:hAnsi="Times New Roman" w:cs="Times New Roman"/>
          <w:b/>
          <w:bCs/>
          <w:sz w:val="20"/>
          <w:szCs w:val="20"/>
          <w:lang w:eastAsia="ru-RU"/>
        </w:rPr>
        <w:t xml:space="preserve">Настоящим подтверждаю, что Я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а также о том, что физическим лицам, являющимся владельцами ценных бумаг, предназначенных для квалифицированных инвесторов, в соответствии с </w:t>
      </w:r>
      <w:hyperlink r:id="rId21" w:history="1">
        <w:r w:rsidR="00B96D6C" w:rsidRPr="00B96D6C">
          <w:rPr>
            <w:rFonts w:ascii="Times New Roman" w:eastAsia="Times New Roman" w:hAnsi="Times New Roman" w:cs="Times New Roman"/>
            <w:b/>
            <w:bCs/>
            <w:sz w:val="20"/>
            <w:szCs w:val="20"/>
            <w:lang w:eastAsia="ru-RU"/>
          </w:rPr>
          <w:t>пунктом 2 статьи 19</w:t>
        </w:r>
      </w:hyperlink>
      <w:r w:rsidR="00B96D6C" w:rsidRPr="00B96D6C">
        <w:rPr>
          <w:rFonts w:ascii="Times New Roman" w:eastAsia="Times New Roman" w:hAnsi="Times New Roman" w:cs="Times New Roman"/>
          <w:b/>
          <w:bCs/>
          <w:sz w:val="20"/>
          <w:szCs w:val="20"/>
          <w:lang w:eastAsia="ru-RU"/>
        </w:rPr>
        <w:t xml:space="preserve"> Федерального закона от 5 марта 1999года N 46-ФЗ "О защите прав и законных интересов инвесторов на рынке ценных бумаг" не осуществляются выплаты компенсаций из федерального компенсационного фонда</w:t>
      </w:r>
      <w:r w:rsidR="00B96D6C">
        <w:rPr>
          <w:rFonts w:ascii="Times New Roman" w:eastAsia="Times New Roman" w:hAnsi="Times New Roman" w:cs="Times New Roman"/>
          <w:b/>
          <w:bCs/>
          <w:sz w:val="20"/>
          <w:szCs w:val="20"/>
          <w:lang w:eastAsia="ru-RU"/>
        </w:rPr>
        <w:t>.</w:t>
      </w:r>
    </w:p>
    <w:p w:rsidR="00E132E4" w:rsidRDefault="00E132E4" w:rsidP="00E132E4">
      <w:pPr>
        <w:autoSpaceDE w:val="0"/>
        <w:autoSpaceDN w:val="0"/>
        <w:adjustRightInd w:val="0"/>
        <w:jc w:val="both"/>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4. Прошу внести необходимые изменения в реестр лиц, признанных квалифицированными инвесторами АО Банк «Развитие-Столица».</w:t>
      </w:r>
    </w:p>
    <w:p w:rsidR="00B96D6C" w:rsidRPr="00B96D6C" w:rsidRDefault="00B96D6C" w:rsidP="00B96D6C">
      <w:pPr>
        <w:autoSpaceDE w:val="0"/>
        <w:autoSpaceDN w:val="0"/>
        <w:adjustRightInd w:val="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5. </w:t>
      </w:r>
      <w:r w:rsidRPr="00B96D6C">
        <w:rPr>
          <w:rFonts w:ascii="Times New Roman" w:eastAsia="Times New Roman" w:hAnsi="Times New Roman" w:cs="Times New Roman"/>
          <w:b/>
          <w:bCs/>
          <w:sz w:val="20"/>
          <w:szCs w:val="20"/>
          <w:lang w:eastAsia="ru-RU"/>
        </w:rPr>
        <w:t>Я обязуюсь уведомить Управляющую компанию о несоблюдении мною требований, соответствие которым необходимо для признания лица квалифицированным инвестором.</w:t>
      </w:r>
    </w:p>
    <w:p w:rsidR="00E132E4" w:rsidRPr="00E132E4" w:rsidRDefault="00B96D6C" w:rsidP="00E132E4">
      <w:pPr>
        <w:autoSpaceDE w:val="0"/>
        <w:autoSpaceDN w:val="0"/>
        <w:adjustRightInd w:val="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r w:rsidR="00E132E4" w:rsidRPr="00E132E4">
        <w:rPr>
          <w:rFonts w:ascii="Times New Roman" w:eastAsia="Times New Roman" w:hAnsi="Times New Roman" w:cs="Times New Roman"/>
          <w:b/>
          <w:bCs/>
          <w:sz w:val="20"/>
          <w:szCs w:val="20"/>
          <w:lang w:eastAsia="ru-RU"/>
        </w:rPr>
        <w:t xml:space="preserve">. Обязуюсь предоставлять по запросу АО Банк «Развитие-Столица» информацию и документы, подтверждающие соответствие требованиям, соблюдение которых необходимо для признания лица квалифицированным инвестором, а также незамедлительно уведомлять АО Банк «Развитие-Столица» в случае </w:t>
      </w:r>
      <w:proofErr w:type="gramStart"/>
      <w:r w:rsidR="00E132E4" w:rsidRPr="00E132E4">
        <w:rPr>
          <w:rFonts w:ascii="Times New Roman" w:eastAsia="Times New Roman" w:hAnsi="Times New Roman" w:cs="Times New Roman"/>
          <w:b/>
          <w:bCs/>
          <w:sz w:val="20"/>
          <w:szCs w:val="20"/>
          <w:lang w:eastAsia="ru-RU"/>
        </w:rPr>
        <w:t>изменения</w:t>
      </w:r>
      <w:proofErr w:type="gramEnd"/>
      <w:r w:rsidR="00E132E4" w:rsidRPr="00E132E4">
        <w:rPr>
          <w:rFonts w:ascii="Times New Roman" w:eastAsia="Times New Roman" w:hAnsi="Times New Roman" w:cs="Times New Roman"/>
          <w:b/>
          <w:bCs/>
          <w:sz w:val="20"/>
          <w:szCs w:val="20"/>
          <w:lang w:eastAsia="ru-RU"/>
        </w:rPr>
        <w:t xml:space="preserve"> данных предусмотренных разделом 1 заявления.</w:t>
      </w:r>
    </w:p>
    <w:p w:rsidR="00E132E4" w:rsidRPr="00E132E4" w:rsidRDefault="00E132E4" w:rsidP="00E132E4">
      <w:pPr>
        <w:autoSpaceDE w:val="0"/>
        <w:autoSpaceDN w:val="0"/>
        <w:adjustRightInd w:val="0"/>
        <w:jc w:val="both"/>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 xml:space="preserve">       _________________(______</w:t>
      </w:r>
      <w:proofErr w:type="gramStart"/>
      <w:r w:rsidRPr="00E132E4">
        <w:rPr>
          <w:rFonts w:ascii="Times New Roman" w:eastAsia="Times New Roman" w:hAnsi="Times New Roman" w:cs="Times New Roman"/>
          <w:b/>
          <w:bCs/>
          <w:sz w:val="20"/>
          <w:szCs w:val="20"/>
          <w:lang w:eastAsia="ru-RU"/>
        </w:rPr>
        <w:t xml:space="preserve">_)   </w:t>
      </w:r>
      <w:proofErr w:type="gramEnd"/>
      <w:r w:rsidRPr="00E132E4">
        <w:rPr>
          <w:rFonts w:ascii="Times New Roman" w:eastAsia="Times New Roman" w:hAnsi="Times New Roman" w:cs="Times New Roman"/>
          <w:b/>
          <w:bCs/>
          <w:sz w:val="20"/>
          <w:szCs w:val="20"/>
          <w:lang w:eastAsia="ru-RU"/>
        </w:rPr>
        <w:t xml:space="preserve">                                          _________</w:t>
      </w:r>
      <w:r>
        <w:rPr>
          <w:rFonts w:ascii="Times New Roman" w:eastAsia="Times New Roman" w:hAnsi="Times New Roman" w:cs="Times New Roman"/>
          <w:b/>
          <w:bCs/>
          <w:sz w:val="20"/>
          <w:szCs w:val="20"/>
          <w:lang w:eastAsia="ru-RU"/>
        </w:rPr>
        <w:t>Дата</w:t>
      </w:r>
    </w:p>
    <w:p w:rsidR="00E132E4" w:rsidRPr="00E132E4" w:rsidRDefault="00E132E4" w:rsidP="00E132E4">
      <w:pPr>
        <w:autoSpaceDE w:val="0"/>
        <w:autoSpaceDN w:val="0"/>
        <w:adjustRightInd w:val="0"/>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Отметки Банка:</w:t>
      </w:r>
    </w:p>
    <w:p w:rsidR="00E132E4" w:rsidRDefault="00E132E4" w:rsidP="00E132E4">
      <w:pPr>
        <w:autoSpaceDE w:val="0"/>
        <w:autoSpaceDN w:val="0"/>
        <w:adjustRightInd w:val="0"/>
        <w:spacing w:after="0" w:line="240" w:lineRule="auto"/>
        <w:rPr>
          <w:rFonts w:ascii="Times New Roman" w:eastAsia="TimesNewRomanPSMT" w:hAnsi="Times New Roman" w:cs="Times New Roman"/>
          <w:sz w:val="20"/>
          <w:szCs w:val="20"/>
          <w:lang w:eastAsia="ru-RU"/>
        </w:rPr>
      </w:pPr>
      <w:r w:rsidRPr="00E132E4">
        <w:rPr>
          <w:rFonts w:ascii="Times New Roman" w:eastAsia="TimesNewRomanPSMT" w:hAnsi="Times New Roman" w:cs="Times New Roman"/>
          <w:sz w:val="20"/>
          <w:szCs w:val="20"/>
          <w:lang w:eastAsia="ru-RU"/>
        </w:rPr>
        <w:t>Принял:</w:t>
      </w:r>
      <w:r w:rsidR="00B96D6C">
        <w:rPr>
          <w:rFonts w:ascii="Times New Roman" w:eastAsia="TimesNewRomanPSMT" w:hAnsi="Times New Roman" w:cs="Times New Roman"/>
          <w:sz w:val="20"/>
          <w:szCs w:val="20"/>
          <w:lang w:eastAsia="ru-RU"/>
        </w:rPr>
        <w:t xml:space="preserve"> ФИО должность, подпись, дата</w:t>
      </w:r>
    </w:p>
    <w:p w:rsidR="00A37BD7" w:rsidRDefault="00A37BD7" w:rsidP="00E132E4">
      <w:pPr>
        <w:autoSpaceDE w:val="0"/>
        <w:autoSpaceDN w:val="0"/>
        <w:adjustRightInd w:val="0"/>
        <w:spacing w:after="0" w:line="240" w:lineRule="auto"/>
        <w:rPr>
          <w:rFonts w:ascii="Times New Roman" w:eastAsia="TimesNewRomanPSMT" w:hAnsi="Times New Roman" w:cs="Times New Roman"/>
          <w:sz w:val="20"/>
          <w:szCs w:val="20"/>
          <w:lang w:eastAsia="ru-RU"/>
        </w:rPr>
      </w:pPr>
    </w:p>
    <w:p w:rsidR="00630A06" w:rsidRDefault="00630A06"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AE5E1C"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r w:rsidRPr="00AE5E1C">
        <w:rPr>
          <w:rFonts w:ascii="Times New Roman" w:eastAsia="TimesNewRomanPSMT" w:hAnsi="Times New Roman" w:cs="Times New Roman"/>
          <w:b/>
          <w:sz w:val="20"/>
          <w:szCs w:val="20"/>
          <w:lang w:eastAsia="ru-RU"/>
        </w:rPr>
        <w:lastRenderedPageBreak/>
        <w:t>Приложение №2</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16"/>
          <w:szCs w:val="16"/>
          <w:lang w:eastAsia="ru-RU"/>
        </w:rPr>
      </w:pPr>
    </w:p>
    <w:tbl>
      <w:tblPr>
        <w:tblW w:w="3686" w:type="dxa"/>
        <w:tblInd w:w="5778" w:type="dxa"/>
        <w:tblLook w:val="04A0" w:firstRow="1" w:lastRow="0" w:firstColumn="1" w:lastColumn="0" w:noHBand="0" w:noVBand="1"/>
      </w:tblPr>
      <w:tblGrid>
        <w:gridCol w:w="3686"/>
      </w:tblGrid>
      <w:tr w:rsidR="00D55349" w:rsidRPr="00D55349" w:rsidTr="00D55349">
        <w:tc>
          <w:tcPr>
            <w:tcW w:w="3686" w:type="dxa"/>
            <w:shd w:val="clear" w:color="auto" w:fill="auto"/>
          </w:tcPr>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sidR="00E132E4">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w:t>
            </w:r>
            <w:r w:rsidR="00E132E4">
              <w:rPr>
                <w:rFonts w:ascii="Times New Roman" w:eastAsia="TimesNewRomanPSMT" w:hAnsi="Times New Roman" w:cs="Times New Roman"/>
                <w:sz w:val="16"/>
                <w:szCs w:val="16"/>
                <w:lang w:eastAsia="ru-RU"/>
              </w:rPr>
              <w:t>Развитие-Столица</w:t>
            </w:r>
            <w:r w:rsidRPr="00D55349">
              <w:rPr>
                <w:rFonts w:ascii="Times New Roman" w:eastAsia="TimesNewRomanPSMT" w:hAnsi="Times New Roman" w:cs="Times New Roman"/>
                <w:sz w:val="16"/>
                <w:szCs w:val="16"/>
                <w:lang w:eastAsia="ru-RU"/>
              </w:rPr>
              <w:t>»</w:t>
            </w:r>
            <w:r w:rsidR="00B62104">
              <w:rPr>
                <w:rFonts w:ascii="Times New Roman" w:eastAsia="TimesNewRomanPSMT" w:hAnsi="Times New Roman" w:cs="Times New Roman"/>
                <w:sz w:val="16"/>
                <w:szCs w:val="16"/>
                <w:lang w:eastAsia="ru-RU"/>
              </w:rPr>
              <w:t>.</w:t>
            </w:r>
          </w:p>
          <w:p w:rsidR="00B62104" w:rsidRPr="00D55349" w:rsidRDefault="00B62104" w:rsidP="00D55349">
            <w:pPr>
              <w:autoSpaceDE w:val="0"/>
              <w:autoSpaceDN w:val="0"/>
              <w:adjustRightInd w:val="0"/>
              <w:spacing w:after="0" w:line="240" w:lineRule="auto"/>
              <w:jc w:val="both"/>
              <w:rPr>
                <w:rFonts w:ascii="Times New Roman" w:eastAsia="TimesNewRomanPSMT" w:hAnsi="Times New Roman" w:cs="Times New Roman"/>
                <w:sz w:val="16"/>
                <w:szCs w:val="16"/>
                <w:lang w:eastAsia="ru-RU"/>
              </w:rPr>
            </w:pPr>
          </w:p>
          <w:p w:rsidR="00D55349" w:rsidRPr="00D55349" w:rsidRDefault="00D55349" w:rsidP="00386A68">
            <w:pPr>
              <w:autoSpaceDE w:val="0"/>
              <w:autoSpaceDN w:val="0"/>
              <w:adjustRightInd w:val="0"/>
              <w:spacing w:after="0" w:line="240" w:lineRule="auto"/>
              <w:jc w:val="right"/>
              <w:rPr>
                <w:rFonts w:ascii="Times New Roman" w:eastAsia="TimesNewRomanPSMT" w:hAnsi="Times New Roman" w:cs="Times New Roman"/>
                <w:b/>
                <w:sz w:val="16"/>
                <w:szCs w:val="16"/>
                <w:lang w:eastAsia="ru-RU"/>
              </w:rPr>
            </w:pPr>
            <w:r w:rsidRPr="00D55349">
              <w:rPr>
                <w:rFonts w:ascii="Times New Roman" w:eastAsia="TimesNewRomanPSMT" w:hAnsi="Times New Roman" w:cs="Times New Roman"/>
                <w:b/>
                <w:sz w:val="16"/>
                <w:szCs w:val="16"/>
                <w:lang w:eastAsia="ru-RU"/>
              </w:rPr>
              <w:t xml:space="preserve">В </w:t>
            </w:r>
            <w:r w:rsidR="00E132E4">
              <w:rPr>
                <w:rFonts w:ascii="Times New Roman" w:eastAsia="TimesNewRomanPSMT" w:hAnsi="Times New Roman" w:cs="Times New Roman"/>
                <w:b/>
                <w:sz w:val="16"/>
                <w:szCs w:val="16"/>
                <w:lang w:eastAsia="ru-RU"/>
              </w:rPr>
              <w:t xml:space="preserve">АО Банк </w:t>
            </w:r>
            <w:r w:rsidRPr="00D55349">
              <w:rPr>
                <w:rFonts w:ascii="Times New Roman" w:eastAsia="TimesNewRomanPSMT" w:hAnsi="Times New Roman" w:cs="Times New Roman"/>
                <w:b/>
                <w:sz w:val="16"/>
                <w:szCs w:val="16"/>
                <w:lang w:eastAsia="ru-RU"/>
              </w:rPr>
              <w:t>«</w:t>
            </w:r>
            <w:r w:rsidR="00E132E4">
              <w:rPr>
                <w:rFonts w:ascii="Times New Roman" w:eastAsia="TimesNewRomanPSMT" w:hAnsi="Times New Roman" w:cs="Times New Roman"/>
                <w:b/>
                <w:sz w:val="16"/>
                <w:szCs w:val="16"/>
                <w:lang w:eastAsia="ru-RU"/>
              </w:rPr>
              <w:t>Развитие-Столица</w:t>
            </w:r>
            <w:r w:rsidRPr="00D55349">
              <w:rPr>
                <w:rFonts w:ascii="Times New Roman" w:eastAsia="TimesNewRomanPSMT" w:hAnsi="Times New Roman" w:cs="Times New Roman"/>
                <w:b/>
                <w:sz w:val="16"/>
                <w:szCs w:val="16"/>
                <w:lang w:eastAsia="ru-RU"/>
              </w:rPr>
              <w:t>»</w:t>
            </w:r>
          </w:p>
        </w:tc>
      </w:tr>
    </w:tbl>
    <w:p w:rsid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AE5E1C" w:rsidRPr="00D55349" w:rsidRDefault="00AE5E1C"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Заявление</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(от юридического лица)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о признании квалифицированным инвестором</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D55349">
        <w:rPr>
          <w:rFonts w:ascii="Times New Roman" w:eastAsia="Times New Roman" w:hAnsi="Times New Roman" w:cs="Times New Roman"/>
          <w:b/>
          <w:bCs/>
          <w:sz w:val="20"/>
          <w:szCs w:val="20"/>
          <w:lang w:eastAsia="ru-RU"/>
        </w:rPr>
        <w:t>1. Сведения о заявителе:</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Cs/>
          <w:sz w:val="20"/>
          <w:szCs w:val="20"/>
          <w:lang w:eastAsia="ru-RU"/>
        </w:rPr>
      </w:pPr>
      <w:r w:rsidRPr="00D55349">
        <w:rPr>
          <w:rFonts w:ascii="Times New Roman" w:eastAsia="Times New Roman" w:hAnsi="Times New Roman" w:cs="Times New Roman"/>
          <w:bCs/>
          <w:sz w:val="20"/>
          <w:szCs w:val="20"/>
          <w:lang w:eastAsia="ru-RU"/>
        </w:rPr>
        <w:t>Полное и сокращенное наименование: ______________</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Cs/>
          <w:sz w:val="20"/>
          <w:szCs w:val="20"/>
          <w:lang w:eastAsia="ru-RU"/>
        </w:rPr>
      </w:pPr>
      <w:r w:rsidRPr="00D55349">
        <w:rPr>
          <w:rFonts w:ascii="Times New Roman" w:eastAsia="Times New Roman" w:hAnsi="Times New Roman" w:cs="Times New Roman"/>
          <w:bCs/>
          <w:sz w:val="20"/>
          <w:szCs w:val="20"/>
          <w:lang w:eastAsia="ru-RU"/>
        </w:rPr>
        <w:t>Номер/дата Заявления: ______________</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D55349">
        <w:rPr>
          <w:rFonts w:ascii="Times New Roman" w:eastAsia="Times New Roman" w:hAnsi="Times New Roman" w:cs="Times New Roman"/>
          <w:bCs/>
          <w:sz w:val="20"/>
          <w:szCs w:val="20"/>
          <w:lang w:eastAsia="ru-RU"/>
        </w:rPr>
        <w:t>Контактный телефон: ____________________________</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D55349">
        <w:rPr>
          <w:rFonts w:ascii="Times New Roman" w:eastAsia="Times New Roman" w:hAnsi="Times New Roman" w:cs="Times New Roman"/>
          <w:b/>
          <w:bCs/>
          <w:sz w:val="20"/>
          <w:szCs w:val="20"/>
          <w:lang w:eastAsia="ru-RU"/>
        </w:rPr>
        <w:t xml:space="preserve">2. Настоящим прошу признать меня квалифицированным инвестором в отношении </w:t>
      </w:r>
      <w:r w:rsidRPr="00D55349">
        <w:rPr>
          <w:rFonts w:ascii="Times New Roman" w:eastAsia="Times New Roman" w:hAnsi="Times New Roman" w:cs="Times New Roman"/>
          <w:bCs/>
          <w:sz w:val="20"/>
          <w:szCs w:val="20"/>
          <w:lang w:eastAsia="ru-RU"/>
        </w:rPr>
        <w:t>(</w:t>
      </w:r>
      <w:r w:rsidRPr="00D55349">
        <w:rPr>
          <w:rFonts w:ascii="Times New Roman" w:eastAsia="TimesNewRomanPSMT" w:hAnsi="Times New Roman" w:cs="Times New Roman"/>
          <w:sz w:val="20"/>
          <w:szCs w:val="20"/>
          <w:lang w:eastAsia="ru-RU"/>
        </w:rPr>
        <w:t xml:space="preserve">Перечень видов услуг и перечень видов ценных бумаг и (или) иных финансовых инструментов, в отношении которых лицо обращается с просьбой быть признанным квалифицированным инвестором): </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В отношении следующих видов:</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1) Услуг:</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B96D6C"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2) Ценных бумаг</w:t>
      </w:r>
      <w:r w:rsidR="00B96D6C">
        <w:rPr>
          <w:rFonts w:ascii="Times New Roman" w:eastAsia="TimesNewRomanPSMT" w:hAnsi="Times New Roman" w:cs="Times New Roman"/>
          <w:b/>
          <w:bCs/>
          <w:sz w:val="20"/>
          <w:szCs w:val="20"/>
          <w:lang w:eastAsia="ru-RU"/>
        </w:rPr>
        <w:t>:</w:t>
      </w:r>
    </w:p>
    <w:p w:rsidR="00B96D6C" w:rsidRDefault="00B96D6C"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 xml:space="preserve">3) </w:t>
      </w:r>
      <w:r w:rsidR="00B96D6C">
        <w:rPr>
          <w:rFonts w:ascii="Times New Roman" w:eastAsia="TimesNewRomanPSMT" w:hAnsi="Times New Roman" w:cs="Times New Roman"/>
          <w:b/>
          <w:bCs/>
          <w:sz w:val="20"/>
          <w:szCs w:val="20"/>
          <w:lang w:eastAsia="ru-RU"/>
        </w:rPr>
        <w:t>Производных ф</w:t>
      </w:r>
      <w:r w:rsidRPr="00D55349">
        <w:rPr>
          <w:rFonts w:ascii="Times New Roman" w:eastAsia="TimesNewRomanPSMT" w:hAnsi="Times New Roman" w:cs="Times New Roman"/>
          <w:b/>
          <w:bCs/>
          <w:sz w:val="20"/>
          <w:szCs w:val="20"/>
          <w:lang w:eastAsia="ru-RU"/>
        </w:rPr>
        <w:t>инансовых инструментов</w:t>
      </w:r>
      <w:r w:rsidR="00B96D6C">
        <w:rPr>
          <w:rFonts w:ascii="Times New Roman" w:eastAsia="TimesNewRomanPSMT" w:hAnsi="Times New Roman" w:cs="Times New Roman"/>
          <w:b/>
          <w:bCs/>
          <w:sz w:val="20"/>
          <w:szCs w:val="20"/>
          <w:lang w:eastAsia="ru-RU"/>
        </w:rPr>
        <w:t>:</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3. Заявитель осведомлен о</w:t>
      </w:r>
      <w:r w:rsidR="00B96D6C">
        <w:rPr>
          <w:rFonts w:ascii="Times New Roman" w:eastAsia="TimesNewRomanPSMT" w:hAnsi="Times New Roman" w:cs="Times New Roman"/>
          <w:b/>
          <w:bCs/>
          <w:sz w:val="20"/>
          <w:szCs w:val="20"/>
          <w:lang w:eastAsia="ru-RU"/>
        </w:rPr>
        <w:t xml:space="preserve">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w:t>
      </w:r>
      <w:r w:rsidRPr="00D55349">
        <w:rPr>
          <w:rFonts w:ascii="Times New Roman" w:eastAsia="TimesNewRomanPSMT" w:hAnsi="Times New Roman" w:cs="Times New Roman"/>
          <w:b/>
          <w:bCs/>
          <w:sz w:val="20"/>
          <w:szCs w:val="20"/>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E132E4" w:rsidRPr="00E132E4" w:rsidRDefault="00E132E4" w:rsidP="00E132E4">
      <w:pPr>
        <w:autoSpaceDE w:val="0"/>
        <w:autoSpaceDN w:val="0"/>
        <w:adjustRightInd w:val="0"/>
        <w:jc w:val="both"/>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4. Прошу внести необходимые изменения в реестр лиц, признанных квалифицированными инвесторами АО Банк «Развитие-Столица».</w:t>
      </w:r>
    </w:p>
    <w:p w:rsidR="00E132E4" w:rsidRPr="00E132E4" w:rsidRDefault="00E132E4" w:rsidP="00E132E4">
      <w:pPr>
        <w:autoSpaceDE w:val="0"/>
        <w:autoSpaceDN w:val="0"/>
        <w:adjustRightInd w:val="0"/>
        <w:jc w:val="both"/>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 xml:space="preserve">5.   Обязуюсь предоставлять по запросу АО Банк «Развитие-Столица» информацию и документы, подтверждающие соответствие требованиям, соблюдение которых необходимо для признания лица квалифицированным инвестором, а также незамедлительно уведомлять АО Банк «Развитие-Столица» в случае </w:t>
      </w:r>
      <w:proofErr w:type="gramStart"/>
      <w:r w:rsidRPr="00E132E4">
        <w:rPr>
          <w:rFonts w:ascii="Times New Roman" w:eastAsia="Times New Roman" w:hAnsi="Times New Roman" w:cs="Times New Roman"/>
          <w:b/>
          <w:bCs/>
          <w:sz w:val="20"/>
          <w:szCs w:val="20"/>
          <w:lang w:eastAsia="ru-RU"/>
        </w:rPr>
        <w:t>изменения</w:t>
      </w:r>
      <w:proofErr w:type="gramEnd"/>
      <w:r w:rsidRPr="00E132E4">
        <w:rPr>
          <w:rFonts w:ascii="Times New Roman" w:eastAsia="Times New Roman" w:hAnsi="Times New Roman" w:cs="Times New Roman"/>
          <w:b/>
          <w:bCs/>
          <w:sz w:val="20"/>
          <w:szCs w:val="20"/>
          <w:lang w:eastAsia="ru-RU"/>
        </w:rPr>
        <w:t xml:space="preserve"> данных предусмотренных разделом 1 заявления.</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 xml:space="preserve">              ___________________                      __________________                  </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Подпись                                                 Дата</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Default="00D55349"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r w:rsidRPr="00B62104">
        <w:rPr>
          <w:rFonts w:ascii="Times New Roman" w:eastAsia="TimesNewRomanPSMT" w:hAnsi="Times New Roman" w:cs="Times New Roman"/>
          <w:b/>
          <w:sz w:val="20"/>
          <w:szCs w:val="20"/>
          <w:lang w:eastAsia="ru-RU"/>
        </w:rPr>
        <w:t>Отметки Банка:</w:t>
      </w:r>
    </w:p>
    <w:p w:rsidR="00B62104" w:rsidRPr="00B62104" w:rsidRDefault="00B62104"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roofErr w:type="spellStart"/>
      <w:proofErr w:type="gramStart"/>
      <w:r w:rsidRPr="00D55349">
        <w:rPr>
          <w:rFonts w:ascii="Times New Roman" w:eastAsia="TimesNewRomanPSMT" w:hAnsi="Times New Roman" w:cs="Times New Roman"/>
          <w:sz w:val="20"/>
          <w:szCs w:val="20"/>
          <w:lang w:eastAsia="ru-RU"/>
        </w:rPr>
        <w:t>Принял:ФИО</w:t>
      </w:r>
      <w:proofErr w:type="spellEnd"/>
      <w:proofErr w:type="gramEnd"/>
      <w:r w:rsidR="00B96D6C">
        <w:rPr>
          <w:rFonts w:ascii="Times New Roman" w:eastAsia="TimesNewRomanPSMT" w:hAnsi="Times New Roman" w:cs="Times New Roman"/>
          <w:sz w:val="20"/>
          <w:szCs w:val="20"/>
          <w:lang w:eastAsia="ru-RU"/>
        </w:rPr>
        <w:t xml:space="preserve"> д</w:t>
      </w:r>
      <w:r w:rsidRPr="00D55349">
        <w:rPr>
          <w:rFonts w:ascii="Times New Roman" w:eastAsia="TimesNewRomanPSMT" w:hAnsi="Times New Roman" w:cs="Times New Roman"/>
          <w:sz w:val="20"/>
          <w:szCs w:val="20"/>
          <w:lang w:eastAsia="ru-RU"/>
        </w:rPr>
        <w:t>олжность</w:t>
      </w:r>
      <w:r w:rsidR="00B96D6C">
        <w:rPr>
          <w:rFonts w:ascii="Times New Roman" w:eastAsia="TimesNewRomanPSMT" w:hAnsi="Times New Roman" w:cs="Times New Roman"/>
          <w:sz w:val="20"/>
          <w:szCs w:val="20"/>
          <w:lang w:eastAsia="ru-RU"/>
        </w:rPr>
        <w:t xml:space="preserve"> </w:t>
      </w:r>
      <w:proofErr w:type="spellStart"/>
      <w:r w:rsidR="00B96D6C">
        <w:rPr>
          <w:rFonts w:ascii="Times New Roman" w:eastAsia="TimesNewRomanPSMT" w:hAnsi="Times New Roman" w:cs="Times New Roman"/>
          <w:sz w:val="20"/>
          <w:szCs w:val="20"/>
          <w:lang w:eastAsia="ru-RU"/>
        </w:rPr>
        <w:t>п</w:t>
      </w:r>
      <w:r w:rsidRPr="00D55349">
        <w:rPr>
          <w:rFonts w:ascii="Times New Roman" w:eastAsia="TimesNewRomanPSMT" w:hAnsi="Times New Roman" w:cs="Times New Roman"/>
          <w:sz w:val="20"/>
          <w:szCs w:val="20"/>
          <w:lang w:eastAsia="ru-RU"/>
        </w:rPr>
        <w:t>одписьдата</w:t>
      </w:r>
      <w:proofErr w:type="spellEnd"/>
    </w:p>
    <w:p w:rsid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B96D6C" w:rsidRPr="00D55349" w:rsidRDefault="00B96D6C"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A37BD7" w:rsidRDefault="00A37BD7"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A37BD7" w:rsidRDefault="00A37BD7"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A37BD7" w:rsidRPr="00D55349" w:rsidRDefault="00A37BD7"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AE5E1C"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r w:rsidRPr="00AE5E1C">
        <w:rPr>
          <w:rFonts w:ascii="Times New Roman" w:eastAsia="TimesNewRomanPSMT" w:hAnsi="Times New Roman" w:cs="Times New Roman"/>
          <w:b/>
          <w:sz w:val="20"/>
          <w:szCs w:val="20"/>
          <w:lang w:eastAsia="ru-RU"/>
        </w:rPr>
        <w:lastRenderedPageBreak/>
        <w:t>Приложение №3</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16"/>
          <w:szCs w:val="16"/>
          <w:lang w:eastAsia="ru-RU"/>
        </w:rPr>
      </w:pPr>
    </w:p>
    <w:tbl>
      <w:tblPr>
        <w:tblW w:w="3686" w:type="dxa"/>
        <w:tblInd w:w="5778" w:type="dxa"/>
        <w:tblLook w:val="04A0" w:firstRow="1" w:lastRow="0" w:firstColumn="1" w:lastColumn="0" w:noHBand="0" w:noVBand="1"/>
      </w:tblPr>
      <w:tblGrid>
        <w:gridCol w:w="3686"/>
      </w:tblGrid>
      <w:tr w:rsidR="00D55349" w:rsidRPr="00D55349" w:rsidTr="00D55349">
        <w:tc>
          <w:tcPr>
            <w:tcW w:w="3686" w:type="dxa"/>
            <w:shd w:val="clear" w:color="auto" w:fill="auto"/>
          </w:tcPr>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sidR="00E132E4">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sidR="00E132E4">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r w:rsidR="00B62104">
              <w:rPr>
                <w:rFonts w:ascii="Times New Roman" w:eastAsia="TimesNewRomanPSMT" w:hAnsi="Times New Roman" w:cs="Times New Roman"/>
                <w:sz w:val="16"/>
                <w:szCs w:val="16"/>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sz w:val="16"/>
                <w:szCs w:val="16"/>
                <w:lang w:eastAsia="ru-RU"/>
              </w:rPr>
            </w:pPr>
          </w:p>
        </w:tc>
      </w:tr>
    </w:tbl>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16"/>
          <w:szCs w:val="16"/>
          <w:lang w:eastAsia="ru-RU"/>
        </w:rPr>
      </w:pPr>
      <w:r w:rsidRPr="00D55349">
        <w:rPr>
          <w:rFonts w:ascii="Times New Roman" w:eastAsia="TimesNewRomanPSMT" w:hAnsi="Times New Roman" w:cs="Times New Roman"/>
          <w:b/>
          <w:sz w:val="16"/>
          <w:szCs w:val="16"/>
          <w:lang w:eastAsia="ru-RU"/>
        </w:rPr>
        <w:t xml:space="preserve">В </w:t>
      </w:r>
      <w:r w:rsidR="00E132E4">
        <w:rPr>
          <w:rFonts w:ascii="Times New Roman" w:eastAsia="TimesNewRomanPSMT" w:hAnsi="Times New Roman" w:cs="Times New Roman"/>
          <w:b/>
          <w:sz w:val="16"/>
          <w:szCs w:val="16"/>
          <w:lang w:eastAsia="ru-RU"/>
        </w:rPr>
        <w:t xml:space="preserve">АО Банк </w:t>
      </w:r>
      <w:r w:rsidRPr="00D55349">
        <w:rPr>
          <w:rFonts w:ascii="Times New Roman" w:eastAsia="TimesNewRomanPSMT" w:hAnsi="Times New Roman" w:cs="Times New Roman"/>
          <w:b/>
          <w:sz w:val="16"/>
          <w:szCs w:val="16"/>
          <w:lang w:eastAsia="ru-RU"/>
        </w:rPr>
        <w:t>«</w:t>
      </w:r>
      <w:r w:rsidR="00E132E4">
        <w:rPr>
          <w:rFonts w:ascii="Times New Roman" w:eastAsia="TimesNewRomanPSMT" w:hAnsi="Times New Roman" w:cs="Times New Roman"/>
          <w:b/>
          <w:sz w:val="16"/>
          <w:szCs w:val="16"/>
          <w:lang w:eastAsia="ru-RU"/>
        </w:rPr>
        <w:t>Развитие-Столица</w:t>
      </w:r>
      <w:r w:rsidRPr="00D55349">
        <w:rPr>
          <w:rFonts w:ascii="Times New Roman" w:eastAsia="TimesNewRomanPSMT" w:hAnsi="Times New Roman" w:cs="Times New Roman"/>
          <w:b/>
          <w:sz w:val="16"/>
          <w:szCs w:val="16"/>
          <w:lang w:eastAsia="ru-RU"/>
        </w:rPr>
        <w:t xml:space="preserve">» </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B62104" w:rsidRDefault="00B62104" w:rsidP="00D55349">
      <w:pPr>
        <w:autoSpaceDE w:val="0"/>
        <w:autoSpaceDN w:val="0"/>
        <w:adjustRightInd w:val="0"/>
        <w:spacing w:after="0" w:line="240" w:lineRule="auto"/>
        <w:jc w:val="center"/>
        <w:rPr>
          <w:rFonts w:ascii="Times New Roman" w:eastAsia="TimesNewRomanPSMT" w:hAnsi="Times New Roman" w:cs="Times New Roman"/>
          <w:b/>
          <w:sz w:val="20"/>
          <w:szCs w:val="20"/>
          <w:lang w:eastAsia="ru-RU"/>
        </w:rPr>
      </w:pPr>
    </w:p>
    <w:p w:rsidR="00B62104" w:rsidRDefault="00B62104" w:rsidP="00D55349">
      <w:pPr>
        <w:autoSpaceDE w:val="0"/>
        <w:autoSpaceDN w:val="0"/>
        <w:adjustRightInd w:val="0"/>
        <w:spacing w:after="0" w:line="240" w:lineRule="auto"/>
        <w:jc w:val="center"/>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sz w:val="20"/>
          <w:szCs w:val="20"/>
          <w:lang w:eastAsia="ru-RU"/>
        </w:rPr>
      </w:pPr>
      <w:r w:rsidRPr="00D55349">
        <w:rPr>
          <w:rFonts w:ascii="Times New Roman" w:eastAsia="TimesNewRomanPSMT" w:hAnsi="Times New Roman" w:cs="Times New Roman"/>
          <w:b/>
          <w:sz w:val="20"/>
          <w:szCs w:val="20"/>
          <w:lang w:eastAsia="ru-RU"/>
        </w:rPr>
        <w:t>Заявление</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sz w:val="20"/>
          <w:szCs w:val="20"/>
          <w:lang w:eastAsia="ru-RU"/>
        </w:rPr>
      </w:pPr>
      <w:r w:rsidRPr="00D55349">
        <w:rPr>
          <w:rFonts w:ascii="Times New Roman" w:eastAsia="TimesNewRomanPSMT" w:hAnsi="Times New Roman" w:cs="Times New Roman"/>
          <w:b/>
          <w:sz w:val="20"/>
          <w:szCs w:val="20"/>
          <w:lang w:eastAsia="ru-RU"/>
        </w:rPr>
        <w:t>(от физического лица)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sz w:val="20"/>
          <w:szCs w:val="20"/>
          <w:lang w:eastAsia="ru-RU"/>
        </w:rPr>
      </w:pPr>
      <w:r w:rsidRPr="00D55349">
        <w:rPr>
          <w:rFonts w:ascii="Times New Roman" w:eastAsia="TimesNewRomanPSMT" w:hAnsi="Times New Roman" w:cs="Times New Roman"/>
          <w:b/>
          <w:sz w:val="20"/>
          <w:szCs w:val="20"/>
          <w:lang w:eastAsia="ru-RU"/>
        </w:rPr>
        <w:t xml:space="preserve"> об отказе от статуса квалифицированного инвестора</w:t>
      </w:r>
      <w:r w:rsidR="00F53546">
        <w:rPr>
          <w:rFonts w:ascii="Times New Roman" w:eastAsia="TimesNewRomanPSMT" w:hAnsi="Times New Roman" w:cs="Times New Roman"/>
          <w:b/>
          <w:sz w:val="20"/>
          <w:szCs w:val="20"/>
          <w:lang w:eastAsia="ru-RU"/>
        </w:rPr>
        <w:t xml:space="preserve"> и исключения из Реестра лиц, признанных квалифицированными инвесторами</w:t>
      </w: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r w:rsidRPr="00D55349">
        <w:rPr>
          <w:rFonts w:ascii="Times New Roman" w:eastAsia="TimesNewRomanPSMT" w:hAnsi="Times New Roman" w:cs="Times New Roman"/>
          <w:b/>
          <w:sz w:val="20"/>
          <w:szCs w:val="20"/>
          <w:lang w:eastAsia="ru-RU"/>
        </w:rPr>
        <w:t xml:space="preserve">Я, ________ (Ф.И.О.), паспорт____________, </w:t>
      </w:r>
      <w:proofErr w:type="gramStart"/>
      <w:r w:rsidRPr="00D55349">
        <w:rPr>
          <w:rFonts w:ascii="Times New Roman" w:eastAsia="TimesNewRomanPSMT" w:hAnsi="Times New Roman" w:cs="Times New Roman"/>
          <w:b/>
          <w:sz w:val="20"/>
          <w:szCs w:val="20"/>
          <w:lang w:eastAsia="ru-RU"/>
        </w:rPr>
        <w:t xml:space="preserve">уведомляю  </w:t>
      </w:r>
      <w:r w:rsidR="00E132E4">
        <w:rPr>
          <w:rFonts w:ascii="Times New Roman" w:eastAsia="TimesNewRomanPSMT" w:hAnsi="Times New Roman" w:cs="Times New Roman"/>
          <w:b/>
          <w:sz w:val="20"/>
          <w:szCs w:val="20"/>
          <w:lang w:eastAsia="ru-RU"/>
        </w:rPr>
        <w:t>АО</w:t>
      </w:r>
      <w:proofErr w:type="gramEnd"/>
      <w:r w:rsidR="00E132E4">
        <w:rPr>
          <w:rFonts w:ascii="Times New Roman" w:eastAsia="TimesNewRomanPSMT" w:hAnsi="Times New Roman" w:cs="Times New Roman"/>
          <w:b/>
          <w:sz w:val="20"/>
          <w:szCs w:val="20"/>
          <w:lang w:eastAsia="ru-RU"/>
        </w:rPr>
        <w:t xml:space="preserve"> Банк </w:t>
      </w:r>
      <w:r w:rsidRPr="00D55349">
        <w:rPr>
          <w:rFonts w:ascii="Times New Roman" w:eastAsia="TimesNewRomanPSMT" w:hAnsi="Times New Roman" w:cs="Times New Roman"/>
          <w:b/>
          <w:sz w:val="20"/>
          <w:szCs w:val="20"/>
          <w:lang w:eastAsia="ru-RU"/>
        </w:rPr>
        <w:t>«Р</w:t>
      </w:r>
      <w:r w:rsidR="00E132E4">
        <w:rPr>
          <w:rFonts w:ascii="Times New Roman" w:eastAsia="TimesNewRomanPSMT" w:hAnsi="Times New Roman" w:cs="Times New Roman"/>
          <w:b/>
          <w:sz w:val="20"/>
          <w:szCs w:val="20"/>
          <w:lang w:eastAsia="ru-RU"/>
        </w:rPr>
        <w:t>азвитие-Столица</w:t>
      </w:r>
      <w:r w:rsidRPr="00D55349">
        <w:rPr>
          <w:rFonts w:ascii="Times New Roman" w:eastAsia="TimesNewRomanPSMT" w:hAnsi="Times New Roman" w:cs="Times New Roman"/>
          <w:b/>
          <w:sz w:val="20"/>
          <w:szCs w:val="20"/>
          <w:lang w:eastAsia="ru-RU"/>
        </w:rPr>
        <w:t>», что отказываюсь от статуса квалифицированного инвестора:</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В отношении следующих видов:</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1) Услуг: _______________________________________________________________;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2) Ценных бумаг 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3) Финансовых инструментов 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Прошу внести необходимые изменения в реестр лиц, признанных квалифицированными инвесторами.</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___________________                  __________________                   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Подпись                           Фамилия, имя, отчество                                  Дата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заявителя</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___________________                  __________________                   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Подпись                           Фамилия, имя, отчество                                  Дата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работника Банка, </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принявшего заявление</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B62104" w:rsidRDefault="00D55349"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r w:rsidRPr="00B62104">
        <w:rPr>
          <w:rFonts w:ascii="Times New Roman" w:eastAsia="TimesNewRomanPSMT" w:hAnsi="Times New Roman" w:cs="Times New Roman"/>
          <w:b/>
          <w:sz w:val="20"/>
          <w:szCs w:val="20"/>
          <w:lang w:eastAsia="ru-RU"/>
        </w:rPr>
        <w:t>Отметки Банка:</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Принял:</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ФИО</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Должность</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Подпись</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дата</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94261" w:rsidRDefault="00D94261"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94261" w:rsidRDefault="00D94261"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AE5E1C" w:rsidRDefault="00AE5E1C"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16"/>
          <w:szCs w:val="16"/>
          <w:lang w:eastAsia="ru-RU"/>
        </w:rPr>
      </w:pPr>
    </w:p>
    <w:p w:rsidR="00D55349" w:rsidRPr="00AE5E1C"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r w:rsidRPr="00AE5E1C">
        <w:rPr>
          <w:rFonts w:ascii="Times New Roman" w:eastAsia="TimesNewRomanPSMT" w:hAnsi="Times New Roman" w:cs="Times New Roman"/>
          <w:b/>
          <w:sz w:val="20"/>
          <w:szCs w:val="20"/>
          <w:lang w:eastAsia="ru-RU"/>
        </w:rPr>
        <w:t>Приложение №4</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16"/>
          <w:szCs w:val="16"/>
          <w:lang w:eastAsia="ru-RU"/>
        </w:rPr>
      </w:pPr>
    </w:p>
    <w:tbl>
      <w:tblPr>
        <w:tblW w:w="3686" w:type="dxa"/>
        <w:tblInd w:w="5778" w:type="dxa"/>
        <w:tblLook w:val="04A0" w:firstRow="1" w:lastRow="0" w:firstColumn="1" w:lastColumn="0" w:noHBand="0" w:noVBand="1"/>
      </w:tblPr>
      <w:tblGrid>
        <w:gridCol w:w="3686"/>
      </w:tblGrid>
      <w:tr w:rsidR="00D55349" w:rsidRPr="00D55349" w:rsidTr="00D55349">
        <w:tc>
          <w:tcPr>
            <w:tcW w:w="3686" w:type="dxa"/>
            <w:shd w:val="clear" w:color="auto" w:fill="auto"/>
          </w:tcPr>
          <w:p w:rsidR="00AE5E1C" w:rsidRDefault="00AE5E1C" w:rsidP="00E132E4">
            <w:pPr>
              <w:autoSpaceDE w:val="0"/>
              <w:autoSpaceDN w:val="0"/>
              <w:adjustRightInd w:val="0"/>
              <w:spacing w:after="0" w:line="240" w:lineRule="auto"/>
              <w:jc w:val="both"/>
              <w:rPr>
                <w:rFonts w:ascii="Times New Roman" w:eastAsia="TimesNewRomanPSMT" w:hAnsi="Times New Roman" w:cs="Times New Roman"/>
                <w:sz w:val="16"/>
                <w:szCs w:val="16"/>
                <w:lang w:eastAsia="ru-RU"/>
              </w:rPr>
            </w:pPr>
          </w:p>
          <w:p w:rsidR="00E132E4" w:rsidRPr="00D55349" w:rsidRDefault="00E132E4" w:rsidP="00E132E4">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D55349" w:rsidRPr="00D55349" w:rsidRDefault="00E132E4" w:rsidP="00A37BD7">
            <w:pPr>
              <w:autoSpaceDE w:val="0"/>
              <w:autoSpaceDN w:val="0"/>
              <w:adjustRightInd w:val="0"/>
              <w:spacing w:after="0" w:line="240" w:lineRule="auto"/>
              <w:jc w:val="both"/>
              <w:rPr>
                <w:rFonts w:ascii="Times New Roman" w:eastAsia="TimesNewRomanPSMT" w:hAnsi="Times New Roman" w:cs="Times New Roman"/>
                <w:b/>
                <w:sz w:val="16"/>
                <w:szCs w:val="16"/>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r w:rsidR="00B62104">
              <w:rPr>
                <w:rFonts w:ascii="Times New Roman" w:eastAsia="TimesNewRomanPSMT" w:hAnsi="Times New Roman" w:cs="Times New Roman"/>
                <w:sz w:val="16"/>
                <w:szCs w:val="16"/>
                <w:lang w:eastAsia="ru-RU"/>
              </w:rPr>
              <w:t>.</w:t>
            </w:r>
          </w:p>
        </w:tc>
      </w:tr>
    </w:tbl>
    <w:p w:rsidR="00AE5E1C" w:rsidRDefault="00AE5E1C" w:rsidP="00D55349">
      <w:pPr>
        <w:autoSpaceDE w:val="0"/>
        <w:autoSpaceDN w:val="0"/>
        <w:adjustRightInd w:val="0"/>
        <w:spacing w:after="0" w:line="240" w:lineRule="auto"/>
        <w:jc w:val="right"/>
        <w:rPr>
          <w:rFonts w:ascii="Times New Roman" w:eastAsia="TimesNewRomanPSMT" w:hAnsi="Times New Roman" w:cs="Times New Roman"/>
          <w:b/>
          <w:sz w:val="16"/>
          <w:szCs w:val="16"/>
          <w:lang w:eastAsia="ru-RU"/>
        </w:rPr>
      </w:pPr>
    </w:p>
    <w:p w:rsidR="00D55349" w:rsidRPr="00D55349" w:rsidRDefault="00E132E4" w:rsidP="00D55349">
      <w:pPr>
        <w:autoSpaceDE w:val="0"/>
        <w:autoSpaceDN w:val="0"/>
        <w:adjustRightInd w:val="0"/>
        <w:spacing w:after="0" w:line="240" w:lineRule="auto"/>
        <w:jc w:val="right"/>
        <w:rPr>
          <w:rFonts w:ascii="Times New Roman" w:eastAsia="TimesNewRomanPSMT" w:hAnsi="Times New Roman" w:cs="Times New Roman"/>
          <w:b/>
          <w:sz w:val="16"/>
          <w:szCs w:val="16"/>
          <w:lang w:eastAsia="ru-RU"/>
        </w:rPr>
      </w:pPr>
      <w:r w:rsidRPr="00D55349">
        <w:rPr>
          <w:rFonts w:ascii="Times New Roman" w:eastAsia="TimesNewRomanPSMT" w:hAnsi="Times New Roman" w:cs="Times New Roman"/>
          <w:b/>
          <w:sz w:val="16"/>
          <w:szCs w:val="16"/>
          <w:lang w:eastAsia="ru-RU"/>
        </w:rPr>
        <w:t xml:space="preserve">В </w:t>
      </w:r>
      <w:r>
        <w:rPr>
          <w:rFonts w:ascii="Times New Roman" w:eastAsia="TimesNewRomanPSMT" w:hAnsi="Times New Roman" w:cs="Times New Roman"/>
          <w:b/>
          <w:sz w:val="16"/>
          <w:szCs w:val="16"/>
          <w:lang w:eastAsia="ru-RU"/>
        </w:rPr>
        <w:t xml:space="preserve">АО Банк </w:t>
      </w:r>
      <w:r w:rsidRPr="00D55349">
        <w:rPr>
          <w:rFonts w:ascii="Times New Roman" w:eastAsia="TimesNewRomanPSMT" w:hAnsi="Times New Roman" w:cs="Times New Roman"/>
          <w:b/>
          <w:sz w:val="16"/>
          <w:szCs w:val="16"/>
          <w:lang w:eastAsia="ru-RU"/>
        </w:rPr>
        <w:t>«</w:t>
      </w:r>
      <w:r>
        <w:rPr>
          <w:rFonts w:ascii="Times New Roman" w:eastAsia="TimesNewRomanPSMT" w:hAnsi="Times New Roman" w:cs="Times New Roman"/>
          <w:b/>
          <w:sz w:val="16"/>
          <w:szCs w:val="16"/>
          <w:lang w:eastAsia="ru-RU"/>
        </w:rPr>
        <w:t>Развитие-Столица</w:t>
      </w:r>
      <w:r w:rsidRPr="00D55349">
        <w:rPr>
          <w:rFonts w:ascii="Times New Roman" w:eastAsia="TimesNewRomanPSMT" w:hAnsi="Times New Roman" w:cs="Times New Roman"/>
          <w:b/>
          <w:sz w:val="16"/>
          <w:szCs w:val="16"/>
          <w:lang w:eastAsia="ru-RU"/>
        </w:rPr>
        <w:t>»</w:t>
      </w:r>
    </w:p>
    <w:p w:rsidR="00AE5E1C" w:rsidRDefault="00AE5E1C" w:rsidP="00D55349">
      <w:pPr>
        <w:autoSpaceDE w:val="0"/>
        <w:autoSpaceDN w:val="0"/>
        <w:adjustRightInd w:val="0"/>
        <w:spacing w:after="0" w:line="240" w:lineRule="auto"/>
        <w:jc w:val="center"/>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sz w:val="20"/>
          <w:szCs w:val="20"/>
          <w:lang w:eastAsia="ru-RU"/>
        </w:rPr>
      </w:pPr>
      <w:r w:rsidRPr="00D55349">
        <w:rPr>
          <w:rFonts w:ascii="Times New Roman" w:eastAsia="TimesNewRomanPSMT" w:hAnsi="Times New Roman" w:cs="Times New Roman"/>
          <w:b/>
          <w:sz w:val="20"/>
          <w:szCs w:val="20"/>
          <w:lang w:eastAsia="ru-RU"/>
        </w:rPr>
        <w:t>Заявление</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sz w:val="20"/>
          <w:szCs w:val="20"/>
          <w:lang w:eastAsia="ru-RU"/>
        </w:rPr>
      </w:pPr>
      <w:r w:rsidRPr="00D55349">
        <w:rPr>
          <w:rFonts w:ascii="Times New Roman" w:eastAsia="TimesNewRomanPSMT" w:hAnsi="Times New Roman" w:cs="Times New Roman"/>
          <w:b/>
          <w:sz w:val="20"/>
          <w:szCs w:val="20"/>
          <w:lang w:eastAsia="ru-RU"/>
        </w:rPr>
        <w:t>(от юридического лица)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sz w:val="20"/>
          <w:szCs w:val="20"/>
          <w:lang w:eastAsia="ru-RU"/>
        </w:rPr>
      </w:pPr>
      <w:r w:rsidRPr="00D55349">
        <w:rPr>
          <w:rFonts w:ascii="Times New Roman" w:eastAsia="TimesNewRomanPSMT" w:hAnsi="Times New Roman" w:cs="Times New Roman"/>
          <w:b/>
          <w:sz w:val="20"/>
          <w:szCs w:val="20"/>
          <w:lang w:eastAsia="ru-RU"/>
        </w:rPr>
        <w:t xml:space="preserve"> об отказе от статуса квалифицированного инвестора</w:t>
      </w:r>
      <w:r w:rsidR="00F53546">
        <w:rPr>
          <w:rFonts w:ascii="Times New Roman" w:eastAsia="TimesNewRomanPSMT" w:hAnsi="Times New Roman" w:cs="Times New Roman"/>
          <w:b/>
          <w:sz w:val="20"/>
          <w:szCs w:val="20"/>
          <w:lang w:eastAsia="ru-RU"/>
        </w:rPr>
        <w:t xml:space="preserve"> и исключения из Реестра лиц, признанных квалифицированными инвесторами</w:t>
      </w: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r w:rsidRPr="00D55349">
        <w:rPr>
          <w:rFonts w:ascii="Times New Roman" w:eastAsia="TimesNewRomanPSMT" w:hAnsi="Times New Roman" w:cs="Times New Roman"/>
          <w:b/>
          <w:sz w:val="20"/>
          <w:szCs w:val="20"/>
          <w:lang w:eastAsia="ru-RU"/>
        </w:rPr>
        <w:t>Я, ________ (Ф.И.О./наименование организации), уведомляю (</w:t>
      </w:r>
      <w:proofErr w:type="spellStart"/>
      <w:proofErr w:type="gramStart"/>
      <w:r w:rsidRPr="00D55349">
        <w:rPr>
          <w:rFonts w:ascii="Times New Roman" w:eastAsia="TimesNewRomanPSMT" w:hAnsi="Times New Roman" w:cs="Times New Roman"/>
          <w:b/>
          <w:sz w:val="20"/>
          <w:szCs w:val="20"/>
          <w:lang w:eastAsia="ru-RU"/>
        </w:rPr>
        <w:t>ет</w:t>
      </w:r>
      <w:proofErr w:type="spellEnd"/>
      <w:r w:rsidRPr="00D55349">
        <w:rPr>
          <w:rFonts w:ascii="Times New Roman" w:eastAsia="TimesNewRomanPSMT" w:hAnsi="Times New Roman" w:cs="Times New Roman"/>
          <w:b/>
          <w:sz w:val="20"/>
          <w:szCs w:val="20"/>
          <w:lang w:eastAsia="ru-RU"/>
        </w:rPr>
        <w:t xml:space="preserve">)  </w:t>
      </w:r>
      <w:r w:rsidR="00E132E4">
        <w:rPr>
          <w:rFonts w:ascii="Times New Roman" w:eastAsia="TimesNewRomanPSMT" w:hAnsi="Times New Roman" w:cs="Times New Roman"/>
          <w:b/>
          <w:sz w:val="20"/>
          <w:szCs w:val="20"/>
          <w:lang w:eastAsia="ru-RU"/>
        </w:rPr>
        <w:t>АО</w:t>
      </w:r>
      <w:proofErr w:type="gramEnd"/>
      <w:r w:rsidR="00E132E4">
        <w:rPr>
          <w:rFonts w:ascii="Times New Roman" w:eastAsia="TimesNewRomanPSMT" w:hAnsi="Times New Roman" w:cs="Times New Roman"/>
          <w:b/>
          <w:sz w:val="20"/>
          <w:szCs w:val="20"/>
          <w:lang w:eastAsia="ru-RU"/>
        </w:rPr>
        <w:t xml:space="preserve"> Банк </w:t>
      </w:r>
      <w:r w:rsidR="00E132E4" w:rsidRPr="00D55349">
        <w:rPr>
          <w:rFonts w:ascii="Times New Roman" w:eastAsia="TimesNewRomanPSMT" w:hAnsi="Times New Roman" w:cs="Times New Roman"/>
          <w:b/>
          <w:sz w:val="20"/>
          <w:szCs w:val="20"/>
          <w:lang w:eastAsia="ru-RU"/>
        </w:rPr>
        <w:t>«Р</w:t>
      </w:r>
      <w:r w:rsidR="00E132E4">
        <w:rPr>
          <w:rFonts w:ascii="Times New Roman" w:eastAsia="TimesNewRomanPSMT" w:hAnsi="Times New Roman" w:cs="Times New Roman"/>
          <w:b/>
          <w:sz w:val="20"/>
          <w:szCs w:val="20"/>
          <w:lang w:eastAsia="ru-RU"/>
        </w:rPr>
        <w:t>азвитие-Столица</w:t>
      </w:r>
      <w:r w:rsidR="00E132E4" w:rsidRPr="00D55349">
        <w:rPr>
          <w:rFonts w:ascii="Times New Roman" w:eastAsia="TimesNewRomanPSMT" w:hAnsi="Times New Roman" w:cs="Times New Roman"/>
          <w:b/>
          <w:sz w:val="20"/>
          <w:szCs w:val="20"/>
          <w:lang w:eastAsia="ru-RU"/>
        </w:rPr>
        <w:t>»</w:t>
      </w:r>
      <w:r w:rsidRPr="00D55349">
        <w:rPr>
          <w:rFonts w:ascii="Times New Roman" w:eastAsia="TimesNewRomanPSMT" w:hAnsi="Times New Roman" w:cs="Times New Roman"/>
          <w:b/>
          <w:sz w:val="20"/>
          <w:szCs w:val="20"/>
          <w:lang w:eastAsia="ru-RU"/>
        </w:rPr>
        <w:t xml:space="preserve">  об отказе от статуса квалифицированного инвестора:</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В отношении следующих видов:</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1) Услуг: _______________________________________________________________;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2) Ценных бумаг 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3) Финансовых инструментов 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Прошу внести необходимые изменения в реестр лиц, признанных квалифицированными инвесторами.</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___________________                  __________________                   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Подпись                           Фамилия, имя, отчество                                  Дата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уполномоченного лица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заявителя</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___________________                  __________________                   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Подпись                           Фамилия, имя, отчество                                  Дата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работника Банка, </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принявшего заявление</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B62104" w:rsidRPr="00D55349" w:rsidRDefault="00B62104"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Default="00D55349"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r w:rsidRPr="00B62104">
        <w:rPr>
          <w:rFonts w:ascii="Times New Roman" w:eastAsia="TimesNewRomanPSMT" w:hAnsi="Times New Roman" w:cs="Times New Roman"/>
          <w:b/>
          <w:sz w:val="20"/>
          <w:szCs w:val="20"/>
          <w:lang w:eastAsia="ru-RU"/>
        </w:rPr>
        <w:t>Отметки Банка:</w:t>
      </w:r>
    </w:p>
    <w:p w:rsidR="00B62104" w:rsidRPr="00B62104" w:rsidRDefault="00B62104"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Принял:</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ФИО </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Должность</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Подпись</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дата</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D55349" w:rsidRPr="00AE5E1C"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r w:rsidRPr="00AE5E1C">
        <w:rPr>
          <w:rFonts w:ascii="Times New Roman" w:eastAsia="TimesNewRomanPSMT" w:hAnsi="Times New Roman" w:cs="Times New Roman"/>
          <w:b/>
          <w:sz w:val="20"/>
          <w:szCs w:val="20"/>
          <w:lang w:eastAsia="ru-RU"/>
        </w:rPr>
        <w:t>Приложение № 5</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tbl>
      <w:tblPr>
        <w:tblW w:w="3686" w:type="dxa"/>
        <w:tblInd w:w="5778" w:type="dxa"/>
        <w:tblLook w:val="04A0" w:firstRow="1" w:lastRow="0" w:firstColumn="1" w:lastColumn="0" w:noHBand="0" w:noVBand="1"/>
      </w:tblPr>
      <w:tblGrid>
        <w:gridCol w:w="3686"/>
      </w:tblGrid>
      <w:tr w:rsidR="00D55349" w:rsidRPr="00D55349" w:rsidTr="00D55349">
        <w:tc>
          <w:tcPr>
            <w:tcW w:w="3686" w:type="dxa"/>
            <w:shd w:val="clear" w:color="auto" w:fill="auto"/>
          </w:tcPr>
          <w:p w:rsidR="00E132E4" w:rsidRPr="00D55349" w:rsidRDefault="00E132E4" w:rsidP="00E132E4">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D55349" w:rsidRPr="00D55349" w:rsidRDefault="00E132E4" w:rsidP="00386A68">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r w:rsidR="00B62104">
              <w:rPr>
                <w:rFonts w:ascii="Times New Roman" w:eastAsia="TimesNewRomanPSMT" w:hAnsi="Times New Roman" w:cs="Times New Roman"/>
                <w:sz w:val="16"/>
                <w:szCs w:val="16"/>
                <w:lang w:eastAsia="ru-RU"/>
              </w:rPr>
              <w:t>.</w:t>
            </w:r>
          </w:p>
        </w:tc>
      </w:tr>
    </w:tbl>
    <w:p w:rsidR="00AE5E1C" w:rsidRDefault="00AE5E1C"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p>
    <w:p w:rsidR="00AE5E1C" w:rsidRDefault="00D55349" w:rsidP="00AE5E1C">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КОМУ___________________________</w:t>
      </w:r>
    </w:p>
    <w:p w:rsidR="00D55349" w:rsidRPr="00D55349" w:rsidRDefault="00D55349" w:rsidP="00AE5E1C">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АДРЕС___________________________</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r w:rsidRPr="00D55349">
        <w:rPr>
          <w:rFonts w:ascii="Times New Roman" w:eastAsia="TimesNewRomanPSMT" w:hAnsi="Times New Roman" w:cs="Times New Roman"/>
          <w:b/>
          <w:bCs/>
          <w:sz w:val="28"/>
          <w:szCs w:val="28"/>
          <w:lang w:eastAsia="ru-RU"/>
        </w:rPr>
        <w:t>Уведомление</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о признании лица квалифицированным инвестором</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 xml:space="preserve">дата                                       </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AE5E1C" w:rsidRDefault="00E132E4"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r>
        <w:rPr>
          <w:rFonts w:ascii="Times New Roman" w:eastAsia="TimesNewRomanPSMT" w:hAnsi="Times New Roman" w:cs="Times New Roman"/>
          <w:b/>
          <w:bCs/>
          <w:sz w:val="24"/>
          <w:szCs w:val="24"/>
          <w:lang w:eastAsia="ru-RU"/>
        </w:rPr>
        <w:t xml:space="preserve">АО Банк </w:t>
      </w:r>
      <w:r w:rsidR="00D55349" w:rsidRPr="00D55349">
        <w:rPr>
          <w:rFonts w:ascii="Times New Roman" w:eastAsia="TimesNewRomanPSMT" w:hAnsi="Times New Roman" w:cs="Times New Roman"/>
          <w:b/>
          <w:bCs/>
          <w:sz w:val="24"/>
          <w:szCs w:val="24"/>
          <w:lang w:eastAsia="ru-RU"/>
        </w:rPr>
        <w:t>«Р</w:t>
      </w:r>
      <w:r>
        <w:rPr>
          <w:rFonts w:ascii="Times New Roman" w:eastAsia="TimesNewRomanPSMT" w:hAnsi="Times New Roman" w:cs="Times New Roman"/>
          <w:b/>
          <w:bCs/>
          <w:sz w:val="24"/>
          <w:szCs w:val="24"/>
          <w:lang w:eastAsia="ru-RU"/>
        </w:rPr>
        <w:t>азвитие-</w:t>
      </w:r>
      <w:proofErr w:type="gramStart"/>
      <w:r>
        <w:rPr>
          <w:rFonts w:ascii="Times New Roman" w:eastAsia="TimesNewRomanPSMT" w:hAnsi="Times New Roman" w:cs="Times New Roman"/>
          <w:b/>
          <w:bCs/>
          <w:sz w:val="24"/>
          <w:szCs w:val="24"/>
          <w:lang w:eastAsia="ru-RU"/>
        </w:rPr>
        <w:t>Столица»</w:t>
      </w:r>
      <w:r w:rsidR="00D55349" w:rsidRPr="00D55349">
        <w:rPr>
          <w:rFonts w:ascii="Times New Roman" w:eastAsia="TimesNewRomanPSMT" w:hAnsi="Times New Roman" w:cs="Times New Roman"/>
          <w:b/>
          <w:bCs/>
          <w:sz w:val="24"/>
          <w:szCs w:val="24"/>
          <w:lang w:eastAsia="ru-RU"/>
        </w:rPr>
        <w:t xml:space="preserve">  настоящим</w:t>
      </w:r>
      <w:proofErr w:type="gramEnd"/>
      <w:r w:rsidR="00D55349" w:rsidRPr="00D55349">
        <w:rPr>
          <w:rFonts w:ascii="Times New Roman" w:eastAsia="TimesNewRomanPSMT" w:hAnsi="Times New Roman" w:cs="Times New Roman"/>
          <w:b/>
          <w:bCs/>
          <w:sz w:val="24"/>
          <w:szCs w:val="24"/>
          <w:lang w:eastAsia="ru-RU"/>
        </w:rPr>
        <w:t xml:space="preserve"> уведомляет, что </w:t>
      </w:r>
      <w:r w:rsidR="00AE5E1C">
        <w:rPr>
          <w:rFonts w:ascii="Times New Roman" w:eastAsia="TimesNewRomanPSMT" w:hAnsi="Times New Roman" w:cs="Times New Roman"/>
          <w:b/>
          <w:bCs/>
          <w:sz w:val="24"/>
          <w:szCs w:val="24"/>
          <w:lang w:eastAsia="ru-RU"/>
        </w:rPr>
        <w:t>_____________</w:t>
      </w:r>
      <w:r w:rsidR="00D55349" w:rsidRPr="00D55349">
        <w:rPr>
          <w:rFonts w:ascii="Times New Roman" w:eastAsia="TimesNewRomanPSMT" w:hAnsi="Times New Roman" w:cs="Times New Roman"/>
          <w:b/>
          <w:bCs/>
          <w:sz w:val="24"/>
          <w:szCs w:val="24"/>
          <w:lang w:eastAsia="ru-RU"/>
        </w:rPr>
        <w:t>____________</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(Ф.И.О./наименование организации) _</w:t>
      </w:r>
      <w:r w:rsidR="008073C4">
        <w:rPr>
          <w:rFonts w:ascii="Times New Roman" w:eastAsia="TimesNewRomanPSMT" w:hAnsi="Times New Roman" w:cs="Times New Roman"/>
          <w:b/>
          <w:bCs/>
          <w:sz w:val="24"/>
          <w:szCs w:val="24"/>
          <w:lang w:eastAsia="ru-RU"/>
        </w:rPr>
        <w:t>___</w:t>
      </w:r>
      <w:r w:rsidRPr="00D55349">
        <w:rPr>
          <w:rFonts w:ascii="Times New Roman" w:eastAsia="TimesNewRomanPSMT" w:hAnsi="Times New Roman" w:cs="Times New Roman"/>
          <w:b/>
          <w:bCs/>
          <w:sz w:val="24"/>
          <w:szCs w:val="24"/>
          <w:lang w:eastAsia="ru-RU"/>
        </w:rPr>
        <w:t>_____ (дата) признан (а/о) квалифицированным инвестором в отношении следующих видов:</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1) Услуг: _______________________________________________________________;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2) Ценных бумаг 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3) Финансовых инструментов 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Дата внесения записи о_____________________________</w:t>
      </w:r>
      <w:proofErr w:type="gramStart"/>
      <w:r w:rsidRPr="00D55349">
        <w:rPr>
          <w:rFonts w:ascii="Times New Roman" w:eastAsia="TimesNewRomanPSMT" w:hAnsi="Times New Roman" w:cs="Times New Roman"/>
          <w:b/>
          <w:bCs/>
          <w:sz w:val="24"/>
          <w:szCs w:val="24"/>
          <w:lang w:eastAsia="ru-RU"/>
        </w:rPr>
        <w:t>_(</w:t>
      </w:r>
      <w:proofErr w:type="gramEnd"/>
      <w:r w:rsidRPr="00D55349">
        <w:rPr>
          <w:rFonts w:ascii="Times New Roman" w:eastAsia="TimesNewRomanPSMT" w:hAnsi="Times New Roman" w:cs="Times New Roman"/>
          <w:b/>
          <w:bCs/>
          <w:sz w:val="24"/>
          <w:szCs w:val="24"/>
          <w:lang w:eastAsia="ru-RU"/>
        </w:rPr>
        <w:t>Ф.И.О./наименование организации) в реестр лиц, признанных квалифицированными инвесторами _____</w:t>
      </w:r>
      <w:r w:rsidR="008073C4">
        <w:rPr>
          <w:rFonts w:ascii="Times New Roman" w:eastAsia="TimesNewRomanPSMT" w:hAnsi="Times New Roman" w:cs="Times New Roman"/>
          <w:b/>
          <w:bCs/>
          <w:sz w:val="24"/>
          <w:szCs w:val="24"/>
          <w:lang w:eastAsia="ru-RU"/>
        </w:rPr>
        <w:t>_</w:t>
      </w:r>
      <w:r w:rsidRPr="00D55349">
        <w:rPr>
          <w:rFonts w:ascii="Times New Roman" w:eastAsia="TimesNewRomanPSMT" w:hAnsi="Times New Roman" w:cs="Times New Roman"/>
          <w:b/>
          <w:bCs/>
          <w:sz w:val="24"/>
          <w:szCs w:val="24"/>
          <w:lang w:eastAsia="ru-RU"/>
        </w:rPr>
        <w:t>(дата).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B62104" w:rsidRPr="00D55349" w:rsidRDefault="00B62104"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                  __________________                   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Должность уполномоченного                  подпись                                              ФИО</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лица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МП</w:t>
      </w: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B62104" w:rsidRDefault="00B62104"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B62104" w:rsidRPr="00D55349" w:rsidRDefault="00B62104"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8073C4" w:rsidRPr="00D55349" w:rsidRDefault="008073C4"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8073C4"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r w:rsidRPr="008073C4">
        <w:rPr>
          <w:rFonts w:ascii="Times New Roman" w:eastAsia="TimesNewRomanPSMT" w:hAnsi="Times New Roman" w:cs="Times New Roman"/>
          <w:b/>
          <w:sz w:val="20"/>
          <w:szCs w:val="20"/>
          <w:lang w:eastAsia="ru-RU"/>
        </w:rPr>
        <w:t>Приложение №6</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tbl>
      <w:tblPr>
        <w:tblW w:w="3686" w:type="dxa"/>
        <w:tblInd w:w="5778" w:type="dxa"/>
        <w:tblLook w:val="04A0" w:firstRow="1" w:lastRow="0" w:firstColumn="1" w:lastColumn="0" w:noHBand="0" w:noVBand="1"/>
      </w:tblPr>
      <w:tblGrid>
        <w:gridCol w:w="3686"/>
      </w:tblGrid>
      <w:tr w:rsidR="00D55349" w:rsidRPr="00D55349" w:rsidTr="00D55349">
        <w:tc>
          <w:tcPr>
            <w:tcW w:w="3686" w:type="dxa"/>
            <w:shd w:val="clear" w:color="auto" w:fill="auto"/>
          </w:tcPr>
          <w:p w:rsidR="00132D6F" w:rsidRPr="00D55349" w:rsidRDefault="00132D6F" w:rsidP="00132D6F">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132D6F" w:rsidRPr="00D55349" w:rsidRDefault="00132D6F" w:rsidP="00132D6F">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r w:rsidR="00B62104">
              <w:rPr>
                <w:rFonts w:ascii="Times New Roman" w:eastAsia="TimesNewRomanPSMT" w:hAnsi="Times New Roman" w:cs="Times New Roman"/>
                <w:sz w:val="16"/>
                <w:szCs w:val="16"/>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p>
        </w:tc>
      </w:tr>
    </w:tbl>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8073C4">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КОМУ___________________________</w:t>
      </w:r>
    </w:p>
    <w:p w:rsidR="00D55349" w:rsidRPr="00D55349" w:rsidRDefault="00D55349" w:rsidP="008073C4">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АДРЕС___________________________</w:t>
      </w:r>
    </w:p>
    <w:p w:rsidR="00D55349" w:rsidRPr="00D55349" w:rsidRDefault="00D55349" w:rsidP="008073C4">
      <w:pPr>
        <w:autoSpaceDE w:val="0"/>
        <w:autoSpaceDN w:val="0"/>
        <w:adjustRightInd w:val="0"/>
        <w:spacing w:after="0" w:line="240" w:lineRule="auto"/>
        <w:jc w:val="right"/>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r w:rsidRPr="00D55349">
        <w:rPr>
          <w:rFonts w:ascii="Times New Roman" w:eastAsia="TimesNewRomanPSMT" w:hAnsi="Times New Roman" w:cs="Times New Roman"/>
          <w:b/>
          <w:bCs/>
          <w:sz w:val="28"/>
          <w:szCs w:val="28"/>
          <w:lang w:eastAsia="ru-RU"/>
        </w:rPr>
        <w:t>Уведомление</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об отказе в признании лица квалифицированным инвестором</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дата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p>
    <w:p w:rsidR="008073C4" w:rsidRDefault="00132D6F"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r>
        <w:rPr>
          <w:rFonts w:ascii="Times New Roman" w:eastAsia="TimesNewRomanPSMT" w:hAnsi="Times New Roman" w:cs="Times New Roman"/>
          <w:b/>
          <w:bCs/>
          <w:sz w:val="24"/>
          <w:szCs w:val="24"/>
          <w:lang w:eastAsia="ru-RU"/>
        </w:rPr>
        <w:t xml:space="preserve">АО Банк </w:t>
      </w:r>
      <w:r w:rsidRPr="00D55349">
        <w:rPr>
          <w:rFonts w:ascii="Times New Roman" w:eastAsia="TimesNewRomanPSMT" w:hAnsi="Times New Roman" w:cs="Times New Roman"/>
          <w:b/>
          <w:bCs/>
          <w:sz w:val="24"/>
          <w:szCs w:val="24"/>
          <w:lang w:eastAsia="ru-RU"/>
        </w:rPr>
        <w:t>«Р</w:t>
      </w:r>
      <w:r>
        <w:rPr>
          <w:rFonts w:ascii="Times New Roman" w:eastAsia="TimesNewRomanPSMT" w:hAnsi="Times New Roman" w:cs="Times New Roman"/>
          <w:b/>
          <w:bCs/>
          <w:sz w:val="24"/>
          <w:szCs w:val="24"/>
          <w:lang w:eastAsia="ru-RU"/>
        </w:rPr>
        <w:t>азвитие-</w:t>
      </w:r>
      <w:proofErr w:type="gramStart"/>
      <w:r>
        <w:rPr>
          <w:rFonts w:ascii="Times New Roman" w:eastAsia="TimesNewRomanPSMT" w:hAnsi="Times New Roman" w:cs="Times New Roman"/>
          <w:b/>
          <w:bCs/>
          <w:sz w:val="24"/>
          <w:szCs w:val="24"/>
          <w:lang w:eastAsia="ru-RU"/>
        </w:rPr>
        <w:t>Столица»</w:t>
      </w:r>
      <w:r w:rsidR="00D55349" w:rsidRPr="00D55349">
        <w:rPr>
          <w:rFonts w:ascii="Times New Roman" w:eastAsia="TimesNewRomanPSMT" w:hAnsi="Times New Roman" w:cs="Times New Roman"/>
          <w:b/>
          <w:bCs/>
          <w:sz w:val="24"/>
          <w:szCs w:val="24"/>
          <w:lang w:eastAsia="ru-RU"/>
        </w:rPr>
        <w:t xml:space="preserve">  настоящим</w:t>
      </w:r>
      <w:proofErr w:type="gramEnd"/>
      <w:r w:rsidR="00D55349" w:rsidRPr="00D55349">
        <w:rPr>
          <w:rFonts w:ascii="Times New Roman" w:eastAsia="TimesNewRomanPSMT" w:hAnsi="Times New Roman" w:cs="Times New Roman"/>
          <w:b/>
          <w:bCs/>
          <w:sz w:val="24"/>
          <w:szCs w:val="24"/>
          <w:lang w:eastAsia="ru-RU"/>
        </w:rPr>
        <w:t xml:space="preserve"> уведомляет, что _____________</w:t>
      </w:r>
      <w:r w:rsidR="008073C4">
        <w:rPr>
          <w:rFonts w:ascii="Times New Roman" w:eastAsia="TimesNewRomanPSMT" w:hAnsi="Times New Roman" w:cs="Times New Roman"/>
          <w:b/>
          <w:bCs/>
          <w:sz w:val="24"/>
          <w:szCs w:val="24"/>
          <w:lang w:eastAsia="ru-RU"/>
        </w:rPr>
        <w:t>_____________</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(Ф.И.О./наименование организации) ___</w:t>
      </w:r>
      <w:r w:rsidR="008073C4">
        <w:rPr>
          <w:rFonts w:ascii="Times New Roman" w:eastAsia="TimesNewRomanPSMT" w:hAnsi="Times New Roman" w:cs="Times New Roman"/>
          <w:b/>
          <w:bCs/>
          <w:sz w:val="24"/>
          <w:szCs w:val="24"/>
          <w:lang w:eastAsia="ru-RU"/>
        </w:rPr>
        <w:t>___</w:t>
      </w:r>
      <w:r w:rsidRPr="00D55349">
        <w:rPr>
          <w:rFonts w:ascii="Times New Roman" w:eastAsia="TimesNewRomanPSMT" w:hAnsi="Times New Roman" w:cs="Times New Roman"/>
          <w:b/>
          <w:bCs/>
          <w:sz w:val="24"/>
          <w:szCs w:val="24"/>
          <w:lang w:eastAsia="ru-RU"/>
        </w:rPr>
        <w:t>___ (дата) отказано в признании квалифицированным инвестором:</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В отношении следующих видов:</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1) Услуг: _______________________________________________________________;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2) Ценных бумаг 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3) Финансовых инструментов 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Основания отказа в признании лица квалифицированным инвестором:</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1)_________________________________________________________________________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2)_________________________________________________________________________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                  __________________                   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Должность уполномоченного                  подпись                                              ФИО</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лица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sz w:val="24"/>
          <w:szCs w:val="24"/>
          <w:lang w:eastAsia="ru-RU"/>
        </w:rPr>
        <w:sectPr w:rsidR="00D55349" w:rsidRPr="00D55349" w:rsidSect="001F701C">
          <w:footerReference w:type="even" r:id="rId22"/>
          <w:footerReference w:type="default" r:id="rId23"/>
          <w:pgSz w:w="11906" w:h="16838"/>
          <w:pgMar w:top="851" w:right="851" w:bottom="851" w:left="1134" w:header="709" w:footer="709" w:gutter="0"/>
          <w:cols w:space="708"/>
          <w:docGrid w:linePitch="360"/>
        </w:sectPr>
      </w:pPr>
      <w:proofErr w:type="spellStart"/>
      <w:r w:rsidRPr="00D55349">
        <w:rPr>
          <w:rFonts w:ascii="Times New Roman" w:eastAsia="TimesNewRomanPSMT" w:hAnsi="Times New Roman" w:cs="Times New Roman"/>
          <w:b/>
          <w:sz w:val="24"/>
          <w:szCs w:val="24"/>
          <w:lang w:eastAsia="ru-RU"/>
        </w:rPr>
        <w:t>мп</w:t>
      </w:r>
      <w:proofErr w:type="spellEnd"/>
    </w:p>
    <w:p w:rsidR="00D55349" w:rsidRPr="008073C4" w:rsidRDefault="00630A06" w:rsidP="00630A06">
      <w:pPr>
        <w:autoSpaceDE w:val="0"/>
        <w:autoSpaceDN w:val="0"/>
        <w:adjustRightInd w:val="0"/>
        <w:spacing w:after="0" w:line="240" w:lineRule="auto"/>
        <w:jc w:val="center"/>
        <w:rPr>
          <w:rFonts w:ascii="Times New Roman" w:eastAsia="TimesNewRomanPSMT" w:hAnsi="Times New Roman" w:cs="Times New Roman"/>
          <w:b/>
          <w:sz w:val="20"/>
          <w:szCs w:val="20"/>
          <w:lang w:eastAsia="ru-RU"/>
        </w:rPr>
      </w:pPr>
      <w:r w:rsidRPr="00E56100">
        <w:rPr>
          <w:rFonts w:ascii="Times New Roman" w:eastAsia="TimesNewRomanPSMT" w:hAnsi="Times New Roman" w:cs="Times New Roman"/>
          <w:b/>
          <w:sz w:val="20"/>
          <w:szCs w:val="20"/>
          <w:lang w:eastAsia="ru-RU"/>
        </w:rPr>
        <w:lastRenderedPageBreak/>
        <w:t xml:space="preserve">                                                                                                                                                                       </w:t>
      </w:r>
      <w:r w:rsidR="00D55349" w:rsidRPr="008073C4">
        <w:rPr>
          <w:rFonts w:ascii="Times New Roman" w:eastAsia="TimesNewRomanPSMT" w:hAnsi="Times New Roman" w:cs="Times New Roman"/>
          <w:b/>
          <w:sz w:val="20"/>
          <w:szCs w:val="20"/>
          <w:lang w:eastAsia="ru-RU"/>
        </w:rPr>
        <w:t>Приложение №7</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tbl>
      <w:tblPr>
        <w:tblW w:w="3685" w:type="dxa"/>
        <w:tblInd w:w="11165" w:type="dxa"/>
        <w:tblLook w:val="04A0" w:firstRow="1" w:lastRow="0" w:firstColumn="1" w:lastColumn="0" w:noHBand="0" w:noVBand="1"/>
      </w:tblPr>
      <w:tblGrid>
        <w:gridCol w:w="3685"/>
      </w:tblGrid>
      <w:tr w:rsidR="00D55349" w:rsidRPr="00D55349" w:rsidTr="00D55349">
        <w:tc>
          <w:tcPr>
            <w:tcW w:w="3685" w:type="dxa"/>
            <w:shd w:val="clear" w:color="auto" w:fill="auto"/>
          </w:tcPr>
          <w:p w:rsidR="00132D6F" w:rsidRPr="00D55349" w:rsidRDefault="00132D6F" w:rsidP="00132D6F">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132D6F" w:rsidRPr="00D55349" w:rsidRDefault="00132D6F" w:rsidP="00132D6F">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квалифицированными</w:t>
            </w:r>
            <w:r w:rsidR="00630A06" w:rsidRPr="00630A06">
              <w:rPr>
                <w:rFonts w:ascii="Times New Roman" w:eastAsia="TimesNewRomanPSMT" w:hAnsi="Times New Roman" w:cs="Times New Roman"/>
                <w:sz w:val="16"/>
                <w:szCs w:val="16"/>
                <w:lang w:eastAsia="ru-RU"/>
              </w:rPr>
              <w:t xml:space="preserve"> </w:t>
            </w:r>
            <w:r w:rsidRPr="00D55349">
              <w:rPr>
                <w:rFonts w:ascii="Times New Roman" w:eastAsia="TimesNewRomanPSMT" w:hAnsi="Times New Roman" w:cs="Times New Roman"/>
                <w:sz w:val="16"/>
                <w:szCs w:val="16"/>
                <w:lang w:eastAsia="ru-RU"/>
              </w:rPr>
              <w:t xml:space="preserve">инвесторами                                                                           </w:t>
            </w:r>
            <w:r>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r w:rsidR="00B62104">
              <w:rPr>
                <w:rFonts w:ascii="Times New Roman" w:eastAsia="TimesNewRomanPSMT" w:hAnsi="Times New Roman" w:cs="Times New Roman"/>
                <w:sz w:val="16"/>
                <w:szCs w:val="16"/>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p>
        </w:tc>
      </w:tr>
    </w:tbl>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r w:rsidRPr="00D55349">
        <w:rPr>
          <w:rFonts w:ascii="Times New Roman" w:eastAsia="TimesNewRomanPSMT" w:hAnsi="Times New Roman" w:cs="Times New Roman"/>
          <w:b/>
          <w:bCs/>
          <w:sz w:val="28"/>
          <w:szCs w:val="28"/>
          <w:lang w:eastAsia="ru-RU"/>
        </w:rPr>
        <w:t xml:space="preserve">Реестр лиц, признанных квалифицированными инвесторами </w:t>
      </w:r>
      <w:r w:rsidR="00132D6F" w:rsidRPr="00132D6F">
        <w:rPr>
          <w:rFonts w:ascii="Times New Roman" w:eastAsia="TimesNewRomanPSMT" w:hAnsi="Times New Roman" w:cs="Times New Roman"/>
          <w:b/>
          <w:bCs/>
          <w:sz w:val="28"/>
          <w:szCs w:val="28"/>
          <w:lang w:eastAsia="ru-RU"/>
        </w:rPr>
        <w:t>АО Банк «Развитие-Столица»</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1"/>
        <w:gridCol w:w="1800"/>
        <w:gridCol w:w="2160"/>
        <w:gridCol w:w="1145"/>
        <w:gridCol w:w="2013"/>
        <w:gridCol w:w="1134"/>
        <w:gridCol w:w="1276"/>
        <w:gridCol w:w="1134"/>
        <w:gridCol w:w="1418"/>
      </w:tblGrid>
      <w:tr w:rsidR="00D55349" w:rsidRPr="00D55349" w:rsidTr="00630A06">
        <w:tc>
          <w:tcPr>
            <w:tcW w:w="67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п/п</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Cs/>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Фамилия, имя,</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отчество для</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физического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лица или полное и сокращенное наименование для юридического лица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Адрес (адрес регистрации, адрес фактического проживания) для физического лица или место нахождения для юридического лица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Cs/>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Реквизиты документов, удостоверяющих</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личность, для</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физического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лица, ИНН для</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российского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юридического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лица, а для</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иностранного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юридического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лица - его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регистрационный</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номер, дата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регистрации и</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наименование</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регистрирующего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органа</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Дата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внесения</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записи 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лице в реестр</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Cs/>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Виды услуг и (или)</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виды ценных бумаг,</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и (или) иных</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финансовых</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инструментов, в</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отношении которых</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данное лицо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признано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квалифицированным</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инвестором</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Дата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исключения</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лица из</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реестра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Причина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исключения</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лица из</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реестра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Дата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направления</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уведомления об</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операции в</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реестре</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ФИО и должность работника Банка, внесшего запись в Реестр</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p>
        </w:tc>
      </w:tr>
      <w:tr w:rsidR="00D55349" w:rsidRPr="00D55349" w:rsidTr="00630A06">
        <w:tc>
          <w:tcPr>
            <w:tcW w:w="67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r>
      <w:tr w:rsidR="00D55349" w:rsidRPr="00D55349" w:rsidTr="00630A06">
        <w:tc>
          <w:tcPr>
            <w:tcW w:w="67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r>
      <w:tr w:rsidR="00D55349" w:rsidRPr="00D55349" w:rsidTr="00630A06">
        <w:tc>
          <w:tcPr>
            <w:tcW w:w="67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r>
    </w:tbl>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sectPr w:rsidR="00D55349" w:rsidRPr="00D55349" w:rsidSect="00D55349">
          <w:pgSz w:w="16838" w:h="11906" w:orient="landscape"/>
          <w:pgMar w:top="1699" w:right="0" w:bottom="850" w:left="1138" w:header="706" w:footer="706" w:gutter="0"/>
          <w:cols w:space="708"/>
          <w:docGrid w:linePitch="360"/>
        </w:sectPr>
      </w:pPr>
    </w:p>
    <w:p w:rsidR="00D55349" w:rsidRPr="008073C4"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r w:rsidRPr="008073C4">
        <w:rPr>
          <w:rFonts w:ascii="Times New Roman" w:eastAsia="TimesNewRomanPSMT" w:hAnsi="Times New Roman" w:cs="Times New Roman"/>
          <w:b/>
          <w:sz w:val="20"/>
          <w:szCs w:val="20"/>
          <w:lang w:eastAsia="ru-RU"/>
        </w:rPr>
        <w:lastRenderedPageBreak/>
        <w:t>Приложение № 8</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tbl>
      <w:tblPr>
        <w:tblW w:w="3686" w:type="dxa"/>
        <w:tblInd w:w="5778" w:type="dxa"/>
        <w:tblLook w:val="04A0" w:firstRow="1" w:lastRow="0" w:firstColumn="1" w:lastColumn="0" w:noHBand="0" w:noVBand="1"/>
      </w:tblPr>
      <w:tblGrid>
        <w:gridCol w:w="3686"/>
      </w:tblGrid>
      <w:tr w:rsidR="00D55349" w:rsidRPr="00D55349" w:rsidTr="00D55349">
        <w:tc>
          <w:tcPr>
            <w:tcW w:w="3686" w:type="dxa"/>
            <w:shd w:val="clear" w:color="auto" w:fill="auto"/>
          </w:tcPr>
          <w:p w:rsidR="00132D6F" w:rsidRPr="00D55349" w:rsidRDefault="00132D6F" w:rsidP="00132D6F">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132D6F" w:rsidRPr="00D55349" w:rsidRDefault="00132D6F" w:rsidP="00132D6F">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r w:rsidR="00B62104">
              <w:rPr>
                <w:rFonts w:ascii="Times New Roman" w:eastAsia="TimesNewRomanPSMT" w:hAnsi="Times New Roman" w:cs="Times New Roman"/>
                <w:sz w:val="16"/>
                <w:szCs w:val="16"/>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p>
        </w:tc>
      </w:tr>
    </w:tbl>
    <w:p w:rsidR="000D2235" w:rsidRPr="00D55349" w:rsidRDefault="000D2235" w:rsidP="000D2235">
      <w:pPr>
        <w:autoSpaceDE w:val="0"/>
        <w:autoSpaceDN w:val="0"/>
        <w:adjustRightInd w:val="0"/>
        <w:spacing w:after="0" w:line="240" w:lineRule="auto"/>
        <w:jc w:val="right"/>
        <w:rPr>
          <w:rFonts w:ascii="Times New Roman" w:eastAsia="TimesNewRomanPSMT" w:hAnsi="Times New Roman" w:cs="Times New Roman"/>
          <w:b/>
          <w:sz w:val="16"/>
          <w:szCs w:val="16"/>
          <w:lang w:eastAsia="ru-RU"/>
        </w:rPr>
      </w:pPr>
      <w:r w:rsidRPr="00D55349">
        <w:rPr>
          <w:rFonts w:ascii="Times New Roman" w:eastAsia="TimesNewRomanPSMT" w:hAnsi="Times New Roman" w:cs="Times New Roman"/>
          <w:b/>
          <w:sz w:val="16"/>
          <w:szCs w:val="16"/>
          <w:lang w:eastAsia="ru-RU"/>
        </w:rPr>
        <w:t xml:space="preserve">В </w:t>
      </w:r>
      <w:r>
        <w:rPr>
          <w:rFonts w:ascii="Times New Roman" w:eastAsia="TimesNewRomanPSMT" w:hAnsi="Times New Roman" w:cs="Times New Roman"/>
          <w:b/>
          <w:sz w:val="16"/>
          <w:szCs w:val="16"/>
          <w:lang w:eastAsia="ru-RU"/>
        </w:rPr>
        <w:t>А</w:t>
      </w:r>
      <w:r w:rsidRPr="00D55349">
        <w:rPr>
          <w:rFonts w:ascii="Times New Roman" w:eastAsia="TimesNewRomanPSMT" w:hAnsi="Times New Roman" w:cs="Times New Roman"/>
          <w:b/>
          <w:sz w:val="16"/>
          <w:szCs w:val="16"/>
          <w:lang w:eastAsia="ru-RU"/>
        </w:rPr>
        <w:t xml:space="preserve">О </w:t>
      </w:r>
      <w:r>
        <w:rPr>
          <w:rFonts w:ascii="Times New Roman" w:eastAsia="TimesNewRomanPSMT" w:hAnsi="Times New Roman" w:cs="Times New Roman"/>
          <w:b/>
          <w:sz w:val="16"/>
          <w:szCs w:val="16"/>
          <w:lang w:eastAsia="ru-RU"/>
        </w:rPr>
        <w:t>Банк «Развитие-Столица»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highlight w:val="yellow"/>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r w:rsidRPr="00D55349">
        <w:rPr>
          <w:rFonts w:ascii="Times New Roman" w:eastAsia="TimesNewRomanPSMT" w:hAnsi="Times New Roman" w:cs="Times New Roman"/>
          <w:b/>
          <w:bCs/>
          <w:sz w:val="28"/>
          <w:szCs w:val="28"/>
          <w:lang w:eastAsia="ru-RU"/>
        </w:rPr>
        <w:t>Заявление о предоставлении выписки</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из реестра лиц, признанных квалифицированными инвесторами</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от _______№______</w:t>
      </w: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B62104">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 xml:space="preserve">Прошу выдать выписку из реестра лиц, признанных квалифицированными </w:t>
      </w:r>
      <w:proofErr w:type="gramStart"/>
      <w:r w:rsidRPr="00D55349">
        <w:rPr>
          <w:rFonts w:ascii="Times New Roman" w:eastAsia="TimesNewRomanPSMT" w:hAnsi="Times New Roman" w:cs="Times New Roman"/>
          <w:b/>
          <w:bCs/>
          <w:sz w:val="24"/>
          <w:szCs w:val="24"/>
          <w:lang w:eastAsia="ru-RU"/>
        </w:rPr>
        <w:t xml:space="preserve">инвесторами  </w:t>
      </w:r>
      <w:r w:rsidR="00132D6F">
        <w:rPr>
          <w:rFonts w:ascii="Times New Roman" w:eastAsia="TimesNewRomanPSMT" w:hAnsi="Times New Roman" w:cs="Times New Roman"/>
          <w:b/>
          <w:bCs/>
          <w:sz w:val="24"/>
          <w:szCs w:val="24"/>
          <w:lang w:eastAsia="ru-RU"/>
        </w:rPr>
        <w:t>АО</w:t>
      </w:r>
      <w:proofErr w:type="gramEnd"/>
      <w:r w:rsidR="00132D6F">
        <w:rPr>
          <w:rFonts w:ascii="Times New Roman" w:eastAsia="TimesNewRomanPSMT" w:hAnsi="Times New Roman" w:cs="Times New Roman"/>
          <w:b/>
          <w:bCs/>
          <w:sz w:val="24"/>
          <w:szCs w:val="24"/>
          <w:lang w:eastAsia="ru-RU"/>
        </w:rPr>
        <w:t xml:space="preserve"> Банк </w:t>
      </w:r>
      <w:r w:rsidRPr="00D55349">
        <w:rPr>
          <w:rFonts w:ascii="Times New Roman" w:eastAsia="TimesNewRomanPSMT" w:hAnsi="Times New Roman" w:cs="Times New Roman"/>
          <w:b/>
          <w:bCs/>
          <w:sz w:val="24"/>
          <w:szCs w:val="24"/>
          <w:lang w:eastAsia="ru-RU"/>
        </w:rPr>
        <w:t>«Р</w:t>
      </w:r>
      <w:r w:rsidR="00132D6F">
        <w:rPr>
          <w:rFonts w:ascii="Times New Roman" w:eastAsia="TimesNewRomanPSMT" w:hAnsi="Times New Roman" w:cs="Times New Roman"/>
          <w:b/>
          <w:bCs/>
          <w:sz w:val="24"/>
          <w:szCs w:val="24"/>
          <w:lang w:eastAsia="ru-RU"/>
        </w:rPr>
        <w:t>азвитие-Столица</w:t>
      </w:r>
      <w:r w:rsidRPr="00D55349">
        <w:rPr>
          <w:rFonts w:ascii="Times New Roman" w:eastAsia="TimesNewRomanPSMT" w:hAnsi="Times New Roman" w:cs="Times New Roman"/>
          <w:b/>
          <w:bCs/>
          <w:sz w:val="24"/>
          <w:szCs w:val="24"/>
          <w:lang w:eastAsia="ru-RU"/>
        </w:rPr>
        <w:t>», отражающую все сведения об ___</w:t>
      </w:r>
      <w:r w:rsidR="008073C4">
        <w:rPr>
          <w:rFonts w:ascii="Times New Roman" w:eastAsia="TimesNewRomanPSMT" w:hAnsi="Times New Roman" w:cs="Times New Roman"/>
          <w:b/>
          <w:bCs/>
          <w:sz w:val="24"/>
          <w:szCs w:val="24"/>
          <w:lang w:eastAsia="ru-RU"/>
        </w:rPr>
        <w:t>__________________________________</w:t>
      </w:r>
      <w:r w:rsidRPr="00D55349">
        <w:rPr>
          <w:rFonts w:ascii="Times New Roman" w:eastAsia="TimesNewRomanPSMT" w:hAnsi="Times New Roman" w:cs="Times New Roman"/>
          <w:b/>
          <w:bCs/>
          <w:sz w:val="24"/>
          <w:szCs w:val="24"/>
          <w:lang w:eastAsia="ru-RU"/>
        </w:rPr>
        <w:t>_______(Ф.И.О./наименование организации).</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                  __________________                   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Подпись                           Фамилия, имя, отчество                                  Дата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заявителя/</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уполномоченного лица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заявителя</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                  __________________                   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Подпись                           Фамилия, имя, отчество                                  Дата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работника Банка, </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принявшего заявление</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8073C4" w:rsidRPr="00D55349" w:rsidRDefault="008073C4"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8073C4"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r w:rsidRPr="008073C4">
        <w:rPr>
          <w:rFonts w:ascii="Times New Roman" w:eastAsia="TimesNewRomanPSMT" w:hAnsi="Times New Roman" w:cs="Times New Roman"/>
          <w:b/>
          <w:sz w:val="20"/>
          <w:szCs w:val="20"/>
          <w:lang w:eastAsia="ru-RU"/>
        </w:rPr>
        <w:t>Приложение № 9</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tbl>
      <w:tblPr>
        <w:tblW w:w="3686" w:type="dxa"/>
        <w:tblInd w:w="5778" w:type="dxa"/>
        <w:tblLook w:val="04A0" w:firstRow="1" w:lastRow="0" w:firstColumn="1" w:lastColumn="0" w:noHBand="0" w:noVBand="1"/>
      </w:tblPr>
      <w:tblGrid>
        <w:gridCol w:w="3686"/>
      </w:tblGrid>
      <w:tr w:rsidR="00D55349" w:rsidRPr="00D55349" w:rsidTr="00D55349">
        <w:tc>
          <w:tcPr>
            <w:tcW w:w="3686" w:type="dxa"/>
            <w:shd w:val="clear" w:color="auto" w:fill="auto"/>
          </w:tcPr>
          <w:p w:rsidR="00132D6F" w:rsidRPr="00D55349" w:rsidRDefault="00132D6F" w:rsidP="00132D6F">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132D6F" w:rsidRPr="00D55349" w:rsidRDefault="00132D6F" w:rsidP="00132D6F">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r w:rsidR="00F107A6">
              <w:rPr>
                <w:rFonts w:ascii="Times New Roman" w:eastAsia="TimesNewRomanPSMT" w:hAnsi="Times New Roman" w:cs="Times New Roman"/>
                <w:sz w:val="16"/>
                <w:szCs w:val="16"/>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p>
        </w:tc>
      </w:tr>
    </w:tbl>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highlight w:val="yellow"/>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r w:rsidRPr="00D55349">
        <w:rPr>
          <w:rFonts w:ascii="Times New Roman" w:eastAsia="TimesNewRomanPSMT" w:hAnsi="Times New Roman" w:cs="Times New Roman"/>
          <w:b/>
          <w:bCs/>
          <w:sz w:val="28"/>
          <w:szCs w:val="28"/>
          <w:lang w:eastAsia="ru-RU"/>
        </w:rPr>
        <w:t>Выписка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 xml:space="preserve">из реестра лиц, признанных квалифицированными инвесторами </w:t>
      </w:r>
    </w:p>
    <w:p w:rsidR="00D55349" w:rsidRPr="00D55349" w:rsidRDefault="00132D6F" w:rsidP="00D55349">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Pr>
          <w:rFonts w:ascii="Times New Roman" w:eastAsia="TimesNewRomanPSMT" w:hAnsi="Times New Roman" w:cs="Times New Roman"/>
          <w:b/>
          <w:bCs/>
          <w:sz w:val="24"/>
          <w:szCs w:val="24"/>
          <w:lang w:eastAsia="ru-RU"/>
        </w:rPr>
        <w:t xml:space="preserve">АО Банк </w:t>
      </w:r>
      <w:r w:rsidR="00D55349" w:rsidRPr="00D55349">
        <w:rPr>
          <w:rFonts w:ascii="Times New Roman" w:eastAsia="TimesNewRomanPSMT" w:hAnsi="Times New Roman" w:cs="Times New Roman"/>
          <w:b/>
          <w:bCs/>
          <w:sz w:val="24"/>
          <w:szCs w:val="24"/>
          <w:lang w:eastAsia="ru-RU"/>
        </w:rPr>
        <w:t>«Р</w:t>
      </w:r>
      <w:r>
        <w:rPr>
          <w:rFonts w:ascii="Times New Roman" w:eastAsia="TimesNewRomanPSMT" w:hAnsi="Times New Roman" w:cs="Times New Roman"/>
          <w:b/>
          <w:bCs/>
          <w:sz w:val="24"/>
          <w:szCs w:val="24"/>
          <w:lang w:eastAsia="ru-RU"/>
        </w:rPr>
        <w:t>азвитие-Столица</w:t>
      </w:r>
      <w:r w:rsidR="00D55349" w:rsidRPr="00D55349">
        <w:rPr>
          <w:rFonts w:ascii="Times New Roman" w:eastAsia="TimesNewRomanPSMT" w:hAnsi="Times New Roman" w:cs="Times New Roman"/>
          <w:b/>
          <w:bCs/>
          <w:sz w:val="24"/>
          <w:szCs w:val="24"/>
          <w:lang w:eastAsia="ru-RU"/>
        </w:rPr>
        <w:t>»</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p>
    <w:p w:rsidR="00D55349" w:rsidRPr="00F107A6" w:rsidRDefault="00D55349" w:rsidP="00D55349">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от _______№______</w:t>
      </w: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Настоящая выписка выдана_______</w:t>
      </w:r>
      <w:r w:rsidR="008073C4">
        <w:rPr>
          <w:rFonts w:ascii="Times New Roman" w:eastAsia="TimesNewRomanPSMT" w:hAnsi="Times New Roman" w:cs="Times New Roman"/>
          <w:b/>
          <w:bCs/>
          <w:sz w:val="24"/>
          <w:szCs w:val="24"/>
          <w:lang w:eastAsia="ru-RU"/>
        </w:rPr>
        <w:t>________________</w:t>
      </w:r>
      <w:r w:rsidRPr="00D55349">
        <w:rPr>
          <w:rFonts w:ascii="Times New Roman" w:eastAsia="TimesNewRomanPSMT" w:hAnsi="Times New Roman" w:cs="Times New Roman"/>
          <w:b/>
          <w:bCs/>
          <w:sz w:val="24"/>
          <w:szCs w:val="24"/>
          <w:lang w:eastAsia="ru-RU"/>
        </w:rPr>
        <w:t>_______</w:t>
      </w:r>
      <w:proofErr w:type="gramStart"/>
      <w:r w:rsidRPr="00D55349">
        <w:rPr>
          <w:rFonts w:ascii="Times New Roman" w:eastAsia="TimesNewRomanPSMT" w:hAnsi="Times New Roman" w:cs="Times New Roman"/>
          <w:b/>
          <w:bCs/>
          <w:sz w:val="24"/>
          <w:szCs w:val="24"/>
          <w:lang w:eastAsia="ru-RU"/>
        </w:rPr>
        <w:t>_(</w:t>
      </w:r>
      <w:proofErr w:type="gramEnd"/>
      <w:r w:rsidRPr="00D55349">
        <w:rPr>
          <w:rFonts w:ascii="Times New Roman" w:eastAsia="TimesNewRomanPSMT" w:hAnsi="Times New Roman" w:cs="Times New Roman"/>
          <w:b/>
          <w:bCs/>
          <w:sz w:val="24"/>
          <w:szCs w:val="24"/>
          <w:lang w:eastAsia="ru-RU"/>
        </w:rPr>
        <w:t xml:space="preserve">Ф.И.О./наименование организации) и подтверждает, что в реестре лиц, признанных квалифицированными инвесторами  </w:t>
      </w:r>
      <w:r w:rsidR="00132D6F">
        <w:rPr>
          <w:rFonts w:ascii="Times New Roman" w:eastAsia="TimesNewRomanPSMT" w:hAnsi="Times New Roman" w:cs="Times New Roman"/>
          <w:b/>
          <w:bCs/>
          <w:sz w:val="24"/>
          <w:szCs w:val="24"/>
          <w:lang w:eastAsia="ru-RU"/>
        </w:rPr>
        <w:t xml:space="preserve">АО Банк </w:t>
      </w:r>
      <w:r w:rsidRPr="00D55349">
        <w:rPr>
          <w:rFonts w:ascii="Times New Roman" w:eastAsia="TimesNewRomanPSMT" w:hAnsi="Times New Roman" w:cs="Times New Roman"/>
          <w:b/>
          <w:bCs/>
          <w:sz w:val="24"/>
          <w:szCs w:val="24"/>
          <w:lang w:eastAsia="ru-RU"/>
        </w:rPr>
        <w:t>«</w:t>
      </w:r>
      <w:r w:rsidR="00132D6F">
        <w:rPr>
          <w:rFonts w:ascii="Times New Roman" w:eastAsia="TimesNewRomanPSMT" w:hAnsi="Times New Roman" w:cs="Times New Roman"/>
          <w:b/>
          <w:bCs/>
          <w:sz w:val="24"/>
          <w:szCs w:val="24"/>
          <w:lang w:eastAsia="ru-RU"/>
        </w:rPr>
        <w:t>Развитие-Столица</w:t>
      </w:r>
      <w:r w:rsidR="00B62104">
        <w:rPr>
          <w:rFonts w:ascii="Times New Roman" w:eastAsia="TimesNewRomanPSMT" w:hAnsi="Times New Roman" w:cs="Times New Roman"/>
          <w:b/>
          <w:bCs/>
          <w:sz w:val="24"/>
          <w:szCs w:val="24"/>
          <w:lang w:eastAsia="ru-RU"/>
        </w:rPr>
        <w:t>»  содержа</w:t>
      </w:r>
      <w:r w:rsidRPr="00D55349">
        <w:rPr>
          <w:rFonts w:ascii="Times New Roman" w:eastAsia="TimesNewRomanPSMT" w:hAnsi="Times New Roman" w:cs="Times New Roman"/>
          <w:b/>
          <w:bCs/>
          <w:sz w:val="24"/>
          <w:szCs w:val="24"/>
          <w:lang w:eastAsia="ru-RU"/>
        </w:rPr>
        <w:t xml:space="preserve">тся следующие сведения об </w:t>
      </w:r>
      <w:r w:rsidR="00B62104">
        <w:rPr>
          <w:rFonts w:ascii="Times New Roman" w:eastAsia="TimesNewRomanPSMT" w:hAnsi="Times New Roman" w:cs="Times New Roman"/>
          <w:b/>
          <w:bCs/>
          <w:sz w:val="24"/>
          <w:szCs w:val="24"/>
          <w:lang w:eastAsia="ru-RU"/>
        </w:rPr>
        <w:t xml:space="preserve"> ____________</w:t>
      </w:r>
      <w:r w:rsidR="008073C4">
        <w:rPr>
          <w:rFonts w:ascii="Times New Roman" w:eastAsia="TimesNewRomanPSMT" w:hAnsi="Times New Roman" w:cs="Times New Roman"/>
          <w:b/>
          <w:bCs/>
          <w:sz w:val="24"/>
          <w:szCs w:val="24"/>
          <w:lang w:eastAsia="ru-RU"/>
        </w:rPr>
        <w:t>_____________________________</w:t>
      </w:r>
      <w:r w:rsidR="00B62104">
        <w:rPr>
          <w:rFonts w:ascii="Times New Roman" w:eastAsia="TimesNewRomanPSMT" w:hAnsi="Times New Roman" w:cs="Times New Roman"/>
          <w:b/>
          <w:bCs/>
          <w:sz w:val="24"/>
          <w:szCs w:val="24"/>
          <w:lang w:eastAsia="ru-RU"/>
        </w:rPr>
        <w:t xml:space="preserve">__ </w:t>
      </w:r>
      <w:r w:rsidRPr="00D55349">
        <w:rPr>
          <w:rFonts w:ascii="Times New Roman" w:eastAsia="TimesNewRomanPSMT" w:hAnsi="Times New Roman" w:cs="Times New Roman"/>
          <w:b/>
          <w:bCs/>
          <w:sz w:val="24"/>
          <w:szCs w:val="24"/>
          <w:lang w:eastAsia="ru-RU"/>
        </w:rPr>
        <w:t>(Ф.И.О./наименование организации):</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_____________________________________________________________________________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_____________________________________________________________________________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_____________________________________________________________________________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_____________________________________________________________________________</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                  __________________                   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Должность уполномоченного                  подпись                                              ФИО</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лица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132D6F" w:rsidRDefault="00132D6F"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132D6F" w:rsidRDefault="00132D6F"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132D6F" w:rsidRDefault="00132D6F"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B62104" w:rsidRDefault="00B62104"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F107A6">
      <w:pPr>
        <w:autoSpaceDE w:val="0"/>
        <w:autoSpaceDN w:val="0"/>
        <w:adjustRightInd w:val="0"/>
        <w:spacing w:after="0" w:line="240" w:lineRule="auto"/>
        <w:jc w:val="right"/>
        <w:rPr>
          <w:rFonts w:ascii="Times New Roman" w:hAnsi="Times New Roman" w:cs="Times New Roman"/>
          <w:sz w:val="24"/>
          <w:szCs w:val="24"/>
        </w:rPr>
      </w:pPr>
    </w:p>
    <w:p w:rsidR="00F107A6" w:rsidRPr="008073C4" w:rsidRDefault="00F107A6" w:rsidP="00F107A6">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r w:rsidRPr="008073C4">
        <w:rPr>
          <w:rFonts w:ascii="Times New Roman" w:eastAsia="TimesNewRomanPSMT" w:hAnsi="Times New Roman" w:cs="Times New Roman"/>
          <w:b/>
          <w:sz w:val="20"/>
          <w:szCs w:val="20"/>
          <w:lang w:eastAsia="ru-RU"/>
        </w:rPr>
        <w:t>Приложение № 10</w:t>
      </w: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tbl>
      <w:tblPr>
        <w:tblW w:w="3686" w:type="dxa"/>
        <w:tblInd w:w="5778" w:type="dxa"/>
        <w:tblLook w:val="04A0" w:firstRow="1" w:lastRow="0" w:firstColumn="1" w:lastColumn="0" w:noHBand="0" w:noVBand="1"/>
      </w:tblPr>
      <w:tblGrid>
        <w:gridCol w:w="3686"/>
      </w:tblGrid>
      <w:tr w:rsidR="00F107A6" w:rsidRPr="00D55349" w:rsidTr="00F107A6">
        <w:tc>
          <w:tcPr>
            <w:tcW w:w="3686" w:type="dxa"/>
            <w:shd w:val="clear" w:color="auto" w:fill="auto"/>
          </w:tcPr>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r>
              <w:rPr>
                <w:rFonts w:ascii="Times New Roman" w:eastAsia="TimesNewRomanPSMT" w:hAnsi="Times New Roman" w:cs="Times New Roman"/>
                <w:sz w:val="16"/>
                <w:szCs w:val="16"/>
                <w:lang w:eastAsia="ru-RU"/>
              </w:rPr>
              <w:t>.</w:t>
            </w: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p>
        </w:tc>
      </w:tr>
    </w:tbl>
    <w:p w:rsidR="00F107A6" w:rsidRDefault="00F107A6" w:rsidP="00F107A6">
      <w:pPr>
        <w:autoSpaceDE w:val="0"/>
        <w:autoSpaceDN w:val="0"/>
        <w:adjustRightInd w:val="0"/>
        <w:spacing w:after="0" w:line="240" w:lineRule="auto"/>
        <w:jc w:val="right"/>
        <w:rPr>
          <w:rFonts w:ascii="Times New Roman" w:hAnsi="Times New Roman" w:cs="Times New Roman"/>
          <w:sz w:val="24"/>
          <w:szCs w:val="24"/>
        </w:rPr>
      </w:pPr>
    </w:p>
    <w:p w:rsidR="00F107A6" w:rsidRDefault="00F107A6" w:rsidP="00F107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Кому___________________________</w:t>
      </w:r>
    </w:p>
    <w:p w:rsidR="00F107A6" w:rsidRDefault="00F107A6" w:rsidP="00F107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Адрес___________________________</w:t>
      </w:r>
    </w:p>
    <w:p w:rsidR="00F107A6" w:rsidRDefault="00F107A6" w:rsidP="00F107A6">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p>
    <w:p w:rsidR="00F107A6" w:rsidRDefault="00F107A6" w:rsidP="00F107A6">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p>
    <w:p w:rsidR="00F107A6" w:rsidRPr="00F107A6" w:rsidRDefault="00F107A6" w:rsidP="00F107A6">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r w:rsidRPr="00F107A6">
        <w:rPr>
          <w:rFonts w:ascii="Times New Roman" w:eastAsia="TimesNewRomanPSMT" w:hAnsi="Times New Roman" w:cs="Times New Roman"/>
          <w:b/>
          <w:bCs/>
          <w:sz w:val="28"/>
          <w:szCs w:val="28"/>
          <w:lang w:eastAsia="ru-RU"/>
        </w:rPr>
        <w:t>Уведомление</w:t>
      </w:r>
    </w:p>
    <w:p w:rsidR="00F107A6" w:rsidRPr="00F107A6" w:rsidRDefault="00F107A6" w:rsidP="00F107A6">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sidRPr="00F107A6">
        <w:rPr>
          <w:rFonts w:ascii="Times New Roman" w:eastAsia="TimesNewRomanPSMT" w:hAnsi="Times New Roman" w:cs="Times New Roman"/>
          <w:b/>
          <w:bCs/>
          <w:sz w:val="24"/>
          <w:szCs w:val="24"/>
          <w:lang w:eastAsia="ru-RU"/>
        </w:rPr>
        <w:t>об исключении лица из реестра лиц, признанных квалифицированными</w:t>
      </w:r>
    </w:p>
    <w:p w:rsidR="00F107A6" w:rsidRPr="00F107A6" w:rsidRDefault="00F107A6" w:rsidP="00F107A6">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sidRPr="00F107A6">
        <w:rPr>
          <w:rFonts w:ascii="Times New Roman" w:eastAsia="TimesNewRomanPSMT" w:hAnsi="Times New Roman" w:cs="Times New Roman"/>
          <w:b/>
          <w:bCs/>
          <w:sz w:val="24"/>
          <w:szCs w:val="24"/>
          <w:lang w:eastAsia="ru-RU"/>
        </w:rPr>
        <w:t>инвесторами</w:t>
      </w:r>
    </w:p>
    <w:p w:rsidR="00F107A6" w:rsidRPr="00F107A6" w:rsidRDefault="00F107A6" w:rsidP="00F107A6">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p>
    <w:p w:rsidR="00F107A6" w:rsidRDefault="00F107A6" w:rsidP="00F107A6">
      <w:pPr>
        <w:autoSpaceDE w:val="0"/>
        <w:autoSpaceDN w:val="0"/>
        <w:adjustRightInd w:val="0"/>
        <w:spacing w:after="0" w:line="240" w:lineRule="auto"/>
        <w:rPr>
          <w:rFonts w:ascii="Times New Roman,Bold" w:hAnsi="Times New Roman,Bold" w:cs="Times New Roman,Bold"/>
          <w:b/>
          <w:bCs/>
          <w:sz w:val="24"/>
          <w:szCs w:val="24"/>
        </w:rPr>
      </w:pPr>
    </w:p>
    <w:p w:rsidR="00F107A6" w:rsidRDefault="00F107A6" w:rsidP="00F107A6">
      <w:pPr>
        <w:autoSpaceDE w:val="0"/>
        <w:autoSpaceDN w:val="0"/>
        <w:adjustRightInd w:val="0"/>
        <w:spacing w:after="0" w:line="240" w:lineRule="auto"/>
        <w:rPr>
          <w:rFonts w:ascii="Times New Roman,Bold" w:hAnsi="Times New Roman,Bold" w:cs="Times New Roman,Bold"/>
          <w:b/>
          <w:bCs/>
          <w:sz w:val="24"/>
          <w:szCs w:val="24"/>
        </w:rPr>
      </w:pPr>
    </w:p>
    <w:p w:rsidR="00F107A6" w:rsidRPr="00F107A6" w:rsidRDefault="00F107A6" w:rsidP="00F107A6">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Pr>
          <w:rFonts w:ascii="Times New Roman" w:eastAsia="TimesNewRomanPSMT" w:hAnsi="Times New Roman" w:cs="Times New Roman"/>
          <w:b/>
          <w:bCs/>
          <w:sz w:val="24"/>
          <w:szCs w:val="24"/>
          <w:lang w:eastAsia="ru-RU"/>
        </w:rPr>
        <w:t>А</w:t>
      </w:r>
      <w:r w:rsidRPr="00F107A6">
        <w:rPr>
          <w:rFonts w:ascii="Times New Roman" w:eastAsia="TimesNewRomanPSMT" w:hAnsi="Times New Roman" w:cs="Times New Roman"/>
          <w:b/>
          <w:bCs/>
          <w:sz w:val="24"/>
          <w:szCs w:val="24"/>
          <w:lang w:eastAsia="ru-RU"/>
        </w:rPr>
        <w:t xml:space="preserve">О </w:t>
      </w:r>
      <w:r>
        <w:rPr>
          <w:rFonts w:ascii="Times New Roman" w:eastAsia="TimesNewRomanPSMT" w:hAnsi="Times New Roman" w:cs="Times New Roman"/>
          <w:b/>
          <w:bCs/>
          <w:sz w:val="24"/>
          <w:szCs w:val="24"/>
          <w:lang w:eastAsia="ru-RU"/>
        </w:rPr>
        <w:t xml:space="preserve">Банк </w:t>
      </w:r>
      <w:r w:rsidRPr="00F107A6">
        <w:rPr>
          <w:rFonts w:ascii="Times New Roman" w:eastAsia="TimesNewRomanPSMT" w:hAnsi="Times New Roman" w:cs="Times New Roman"/>
          <w:b/>
          <w:bCs/>
          <w:sz w:val="24"/>
          <w:szCs w:val="24"/>
          <w:lang w:eastAsia="ru-RU"/>
        </w:rPr>
        <w:t>«</w:t>
      </w:r>
      <w:r>
        <w:rPr>
          <w:rFonts w:ascii="Times New Roman" w:eastAsia="TimesNewRomanPSMT" w:hAnsi="Times New Roman" w:cs="Times New Roman"/>
          <w:b/>
          <w:bCs/>
          <w:sz w:val="24"/>
          <w:szCs w:val="24"/>
          <w:lang w:eastAsia="ru-RU"/>
        </w:rPr>
        <w:t>Развитие-Столица</w:t>
      </w:r>
      <w:r w:rsidRPr="00F107A6">
        <w:rPr>
          <w:rFonts w:ascii="Times New Roman" w:eastAsia="TimesNewRomanPSMT" w:hAnsi="Times New Roman" w:cs="Times New Roman"/>
          <w:b/>
          <w:bCs/>
          <w:sz w:val="24"/>
          <w:szCs w:val="24"/>
          <w:lang w:eastAsia="ru-RU"/>
        </w:rPr>
        <w:t>» настоящим уведомляет, что ____________</w:t>
      </w:r>
      <w:r w:rsidR="008073C4">
        <w:rPr>
          <w:rFonts w:ascii="Times New Roman" w:eastAsia="TimesNewRomanPSMT" w:hAnsi="Times New Roman" w:cs="Times New Roman"/>
          <w:b/>
          <w:bCs/>
          <w:sz w:val="24"/>
          <w:szCs w:val="24"/>
          <w:lang w:eastAsia="ru-RU"/>
        </w:rPr>
        <w:t>________________________________</w:t>
      </w:r>
      <w:r w:rsidRPr="00F107A6">
        <w:rPr>
          <w:rFonts w:ascii="Times New Roman" w:eastAsia="TimesNewRomanPSMT" w:hAnsi="Times New Roman" w:cs="Times New Roman"/>
          <w:b/>
          <w:bCs/>
          <w:sz w:val="24"/>
          <w:szCs w:val="24"/>
          <w:lang w:eastAsia="ru-RU"/>
        </w:rPr>
        <w:t xml:space="preserve">_(Ф.И.О./наименованиеорганизации) </w:t>
      </w:r>
      <w:r w:rsidR="008073C4">
        <w:rPr>
          <w:rFonts w:ascii="Times New Roman" w:eastAsia="TimesNewRomanPSMT" w:hAnsi="Times New Roman" w:cs="Times New Roman"/>
          <w:b/>
          <w:bCs/>
          <w:sz w:val="24"/>
          <w:szCs w:val="24"/>
          <w:lang w:eastAsia="ru-RU"/>
        </w:rPr>
        <w:t>_____________________</w:t>
      </w:r>
      <w:r w:rsidRPr="00F107A6">
        <w:rPr>
          <w:rFonts w:ascii="Times New Roman" w:eastAsia="TimesNewRomanPSMT" w:hAnsi="Times New Roman" w:cs="Times New Roman"/>
          <w:b/>
          <w:bCs/>
          <w:sz w:val="24"/>
          <w:szCs w:val="24"/>
          <w:lang w:eastAsia="ru-RU"/>
        </w:rPr>
        <w:t>______ (дата) исключен (а/о) из реестра лиц, признанных</w:t>
      </w:r>
      <w:r w:rsidR="00630A06" w:rsidRPr="00630A06">
        <w:rPr>
          <w:rFonts w:ascii="Times New Roman" w:eastAsia="TimesNewRomanPSMT" w:hAnsi="Times New Roman" w:cs="Times New Roman"/>
          <w:b/>
          <w:bCs/>
          <w:sz w:val="24"/>
          <w:szCs w:val="24"/>
          <w:lang w:eastAsia="ru-RU"/>
        </w:rPr>
        <w:t xml:space="preserve"> </w:t>
      </w:r>
      <w:r w:rsidRPr="00F107A6">
        <w:rPr>
          <w:rFonts w:ascii="Times New Roman" w:eastAsia="TimesNewRomanPSMT" w:hAnsi="Times New Roman" w:cs="Times New Roman"/>
          <w:b/>
          <w:bCs/>
          <w:sz w:val="24"/>
          <w:szCs w:val="24"/>
          <w:lang w:eastAsia="ru-RU"/>
        </w:rPr>
        <w:t>квалифицированными инвесторами:</w:t>
      </w:r>
    </w:p>
    <w:p w:rsidR="00F107A6" w:rsidRPr="00F107A6" w:rsidRDefault="00F107A6" w:rsidP="00F107A6">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В отношении следующих видов:</w:t>
      </w: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1) Услуг: _______________________________________________________________;</w:t>
      </w: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2) Ценных бумаг ________________________________________________________;</w:t>
      </w: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3) Финансовых инструментов ____________________________________________.</w:t>
      </w:r>
    </w:p>
    <w:p w:rsidR="00F107A6" w:rsidRDefault="00F107A6" w:rsidP="00F107A6">
      <w:pPr>
        <w:autoSpaceDE w:val="0"/>
        <w:autoSpaceDN w:val="0"/>
        <w:adjustRightInd w:val="0"/>
        <w:spacing w:after="0" w:line="240" w:lineRule="auto"/>
        <w:rPr>
          <w:rFonts w:ascii="Times New Roman,Bold" w:hAnsi="Times New Roman,Bold" w:cs="Times New Roman,Bold"/>
          <w:b/>
          <w:bCs/>
          <w:sz w:val="24"/>
          <w:szCs w:val="24"/>
        </w:rPr>
      </w:pPr>
    </w:p>
    <w:p w:rsidR="00F107A6" w:rsidRPr="00F107A6" w:rsidRDefault="00F107A6" w:rsidP="00F107A6">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F107A6">
        <w:rPr>
          <w:rFonts w:ascii="Times New Roman" w:eastAsia="TimesNewRomanPSMT" w:hAnsi="Times New Roman" w:cs="Times New Roman"/>
          <w:b/>
          <w:bCs/>
          <w:sz w:val="24"/>
          <w:szCs w:val="24"/>
          <w:lang w:eastAsia="ru-RU"/>
        </w:rPr>
        <w:t>Причины исключения лица из реестра:</w:t>
      </w:r>
    </w:p>
    <w:p w:rsidR="00F107A6" w:rsidRDefault="00F107A6" w:rsidP="00F107A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1)_________________________________________________________________________</w:t>
      </w:r>
    </w:p>
    <w:p w:rsidR="00F107A6" w:rsidRDefault="00F107A6" w:rsidP="00F107A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2)_________________________________________________________________________</w:t>
      </w: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Pr="00D55349" w:rsidRDefault="00F107A6" w:rsidP="00F107A6">
      <w:pPr>
        <w:autoSpaceDE w:val="0"/>
        <w:autoSpaceDN w:val="0"/>
        <w:adjustRightInd w:val="0"/>
        <w:spacing w:after="0" w:line="240" w:lineRule="auto"/>
        <w:rPr>
          <w:rFonts w:ascii="Times New Roman" w:eastAsia="TimesNewRomanPSMT" w:hAnsi="Times New Roman" w:cs="Times New Roman"/>
          <w:sz w:val="24"/>
          <w:szCs w:val="24"/>
          <w:lang w:eastAsia="ru-RU"/>
        </w:rPr>
      </w:pP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                  __________________                   ____________________</w:t>
      </w: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Должность уполномоченного                  подпись                                              ФИО</w:t>
      </w: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лица</w:t>
      </w: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A541C1" w:rsidRDefault="00A541C1"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D55349" w:rsidRPr="008073C4"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r w:rsidRPr="008073C4">
        <w:rPr>
          <w:rFonts w:ascii="Times New Roman" w:eastAsia="TimesNewRomanPSMT" w:hAnsi="Times New Roman" w:cs="Times New Roman"/>
          <w:b/>
          <w:sz w:val="20"/>
          <w:szCs w:val="20"/>
          <w:lang w:eastAsia="ru-RU"/>
        </w:rPr>
        <w:lastRenderedPageBreak/>
        <w:t>Приложение № 1</w:t>
      </w:r>
      <w:r w:rsidR="00F107A6" w:rsidRPr="008073C4">
        <w:rPr>
          <w:rFonts w:ascii="Times New Roman" w:eastAsia="TimesNewRomanPSMT" w:hAnsi="Times New Roman" w:cs="Times New Roman"/>
          <w:b/>
          <w:sz w:val="20"/>
          <w:szCs w:val="20"/>
          <w:lang w:eastAsia="ru-RU"/>
        </w:rPr>
        <w:t>1</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tbl>
      <w:tblPr>
        <w:tblW w:w="3686" w:type="dxa"/>
        <w:tblInd w:w="5778" w:type="dxa"/>
        <w:tblLook w:val="04A0" w:firstRow="1" w:lastRow="0" w:firstColumn="1" w:lastColumn="0" w:noHBand="0" w:noVBand="1"/>
      </w:tblPr>
      <w:tblGrid>
        <w:gridCol w:w="3686"/>
      </w:tblGrid>
      <w:tr w:rsidR="00D55349" w:rsidRPr="00D55349" w:rsidTr="00D55349">
        <w:tc>
          <w:tcPr>
            <w:tcW w:w="3686" w:type="dxa"/>
            <w:shd w:val="clear" w:color="auto" w:fill="auto"/>
          </w:tcPr>
          <w:p w:rsidR="00132D6F" w:rsidRPr="00D55349" w:rsidRDefault="00132D6F" w:rsidP="00132D6F">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D55349" w:rsidRPr="00D55349" w:rsidRDefault="00132D6F" w:rsidP="00B62104">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r w:rsidR="00B62104">
              <w:rPr>
                <w:rFonts w:ascii="Times New Roman" w:eastAsia="TimesNewRomanPSMT" w:hAnsi="Times New Roman" w:cs="Times New Roman"/>
                <w:sz w:val="16"/>
                <w:szCs w:val="16"/>
                <w:lang w:eastAsia="ru-RU"/>
              </w:rPr>
              <w:t>.</w:t>
            </w:r>
          </w:p>
        </w:tc>
      </w:tr>
    </w:tbl>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55349">
        <w:rPr>
          <w:rFonts w:ascii="Times New Roman" w:eastAsia="Times New Roman" w:hAnsi="Times New Roman" w:cs="Times New Roman"/>
          <w:b/>
          <w:bCs/>
          <w:sz w:val="20"/>
          <w:szCs w:val="20"/>
          <w:lang w:eastAsia="ru-RU"/>
        </w:rPr>
        <w:t xml:space="preserve">Сведения о квалифицированных инвесторах </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1. Сведения о лице, осуществляющем признание квалифицированным инвестором:</w:t>
      </w:r>
    </w:p>
    <w:p w:rsidR="00D55349" w:rsidRPr="00D55349" w:rsidRDefault="00D55349" w:rsidP="00D5534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W w:w="9745" w:type="dxa"/>
        <w:tblInd w:w="70" w:type="dxa"/>
        <w:tblLayout w:type="fixed"/>
        <w:tblCellMar>
          <w:left w:w="70" w:type="dxa"/>
          <w:right w:w="70" w:type="dxa"/>
        </w:tblCellMar>
        <w:tblLook w:val="0000" w:firstRow="0" w:lastRow="0" w:firstColumn="0" w:lastColumn="0" w:noHBand="0" w:noVBand="0"/>
      </w:tblPr>
      <w:tblGrid>
        <w:gridCol w:w="489"/>
        <w:gridCol w:w="4253"/>
        <w:gridCol w:w="567"/>
        <w:gridCol w:w="283"/>
        <w:gridCol w:w="142"/>
        <w:gridCol w:w="425"/>
        <w:gridCol w:w="186"/>
        <w:gridCol w:w="135"/>
        <w:gridCol w:w="135"/>
        <w:gridCol w:w="111"/>
        <w:gridCol w:w="284"/>
        <w:gridCol w:w="10"/>
        <w:gridCol w:w="405"/>
        <w:gridCol w:w="135"/>
        <w:gridCol w:w="135"/>
        <w:gridCol w:w="135"/>
        <w:gridCol w:w="135"/>
        <w:gridCol w:w="135"/>
        <w:gridCol w:w="270"/>
        <w:gridCol w:w="270"/>
        <w:gridCol w:w="71"/>
        <w:gridCol w:w="199"/>
        <w:gridCol w:w="84"/>
        <w:gridCol w:w="284"/>
        <w:gridCol w:w="283"/>
        <w:gridCol w:w="142"/>
        <w:gridCol w:w="18"/>
        <w:gridCol w:w="24"/>
      </w:tblGrid>
      <w:tr w:rsidR="00D55349" w:rsidRPr="00D55349" w:rsidTr="00630A06">
        <w:trPr>
          <w:gridAfter w:val="2"/>
          <w:wAfter w:w="42" w:type="dxa"/>
          <w:cantSplit/>
          <w:trHeight w:val="36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1</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Полное наименование </w:t>
            </w:r>
            <w:proofErr w:type="gramStart"/>
            <w:r w:rsidRPr="00D55349">
              <w:rPr>
                <w:rFonts w:ascii="Times New Roman" w:eastAsia="Times New Roman" w:hAnsi="Times New Roman" w:cs="Times New Roman"/>
                <w:sz w:val="20"/>
                <w:szCs w:val="20"/>
                <w:lang w:eastAsia="ru-RU"/>
              </w:rPr>
              <w:t>организации  на</w:t>
            </w:r>
            <w:proofErr w:type="gramEnd"/>
            <w:r w:rsidRPr="00D55349">
              <w:rPr>
                <w:rFonts w:ascii="Times New Roman" w:eastAsia="Times New Roman" w:hAnsi="Times New Roman" w:cs="Times New Roman"/>
                <w:sz w:val="20"/>
                <w:szCs w:val="20"/>
                <w:lang w:eastAsia="ru-RU"/>
              </w:rPr>
              <w:t xml:space="preserve"> русском языке                </w:t>
            </w:r>
          </w:p>
        </w:tc>
        <w:tc>
          <w:tcPr>
            <w:tcW w:w="4961" w:type="dxa"/>
            <w:gridSpan w:val="24"/>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630A06">
        <w:trPr>
          <w:gridAfter w:val="2"/>
          <w:wAfter w:w="42" w:type="dxa"/>
          <w:cantSplit/>
          <w:trHeight w:val="36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2</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Сокращенное наименование        организации на русском языке    </w:t>
            </w:r>
          </w:p>
        </w:tc>
        <w:tc>
          <w:tcPr>
            <w:tcW w:w="4961" w:type="dxa"/>
            <w:gridSpan w:val="24"/>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630A06">
        <w:trPr>
          <w:gridAfter w:val="2"/>
          <w:wAfter w:w="42" w:type="dxa"/>
          <w:cantSplit/>
          <w:trHeight w:val="36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3</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Индивидуальный номер             налогоплательщика (</w:t>
            </w:r>
            <w:proofErr w:type="gramStart"/>
            <w:r w:rsidRPr="00D55349">
              <w:rPr>
                <w:rFonts w:ascii="Times New Roman" w:eastAsia="Times New Roman" w:hAnsi="Times New Roman" w:cs="Times New Roman"/>
                <w:sz w:val="20"/>
                <w:szCs w:val="20"/>
                <w:lang w:eastAsia="ru-RU"/>
              </w:rPr>
              <w:t xml:space="preserve">ИНН)   </w:t>
            </w:r>
            <w:proofErr w:type="gramEnd"/>
            <w:r w:rsidRPr="00D55349">
              <w:rPr>
                <w:rFonts w:ascii="Times New Roman" w:eastAsia="Times New Roman" w:hAnsi="Times New Roman" w:cs="Times New Roman"/>
                <w:sz w:val="20"/>
                <w:szCs w:val="20"/>
                <w:lang w:eastAsia="ru-RU"/>
              </w:rPr>
              <w:t xml:space="preserve">      </w:t>
            </w:r>
          </w:p>
        </w:tc>
        <w:tc>
          <w:tcPr>
            <w:tcW w:w="4961" w:type="dxa"/>
            <w:gridSpan w:val="24"/>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630A06">
        <w:trPr>
          <w:gridAfter w:val="2"/>
          <w:wAfter w:w="42" w:type="dxa"/>
          <w:cantSplit/>
          <w:trHeight w:val="60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4</w:t>
            </w:r>
          </w:p>
        </w:tc>
        <w:tc>
          <w:tcPr>
            <w:tcW w:w="9214" w:type="dxa"/>
            <w:gridSpan w:val="25"/>
            <w:tcBorders>
              <w:top w:val="single" w:sz="6" w:space="0" w:color="auto"/>
              <w:left w:val="single" w:sz="6" w:space="0" w:color="auto"/>
              <w:bottom w:val="single" w:sz="6" w:space="0" w:color="auto"/>
              <w:right w:val="single" w:sz="6" w:space="0" w:color="auto"/>
            </w:tcBorders>
          </w:tcPr>
          <w:p w:rsidR="00D55349" w:rsidRPr="00D55349" w:rsidRDefault="00D55349" w:rsidP="000D481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Сведения о наличии лицензий на осуществление </w:t>
            </w:r>
            <w:proofErr w:type="gramStart"/>
            <w:r w:rsidRPr="00D55349">
              <w:rPr>
                <w:rFonts w:ascii="Times New Roman" w:eastAsia="Times New Roman" w:hAnsi="Times New Roman" w:cs="Times New Roman"/>
                <w:sz w:val="20"/>
                <w:szCs w:val="20"/>
                <w:lang w:eastAsia="ru-RU"/>
              </w:rPr>
              <w:t>профессиональной  деятельности</w:t>
            </w:r>
            <w:proofErr w:type="gramEnd"/>
            <w:r w:rsidRPr="00D55349">
              <w:rPr>
                <w:rFonts w:ascii="Times New Roman" w:eastAsia="Times New Roman" w:hAnsi="Times New Roman" w:cs="Times New Roman"/>
                <w:sz w:val="20"/>
                <w:szCs w:val="20"/>
                <w:lang w:eastAsia="ru-RU"/>
              </w:rPr>
              <w:t xml:space="preserve"> на рынке ценных бумаг (лицензии на осуществление  деятельности по управлению инвестиционными фондами, паевыми         </w:t>
            </w:r>
            <w:r w:rsidRPr="00D55349">
              <w:rPr>
                <w:rFonts w:ascii="Times New Roman" w:eastAsia="Times New Roman" w:hAnsi="Times New Roman" w:cs="Times New Roman"/>
                <w:sz w:val="20"/>
                <w:szCs w:val="20"/>
                <w:lang w:eastAsia="ru-RU"/>
              </w:rPr>
              <w:br/>
              <w:t xml:space="preserve">инвестиционными фондами и негосударственными пенсионными фондами)   </w:t>
            </w:r>
          </w:p>
        </w:tc>
      </w:tr>
      <w:tr w:rsidR="00D55349" w:rsidRPr="00D55349" w:rsidTr="00630A06">
        <w:trPr>
          <w:gridAfter w:val="2"/>
          <w:wAfter w:w="42"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5</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Брокерская деятельность         </w:t>
            </w:r>
          </w:p>
        </w:tc>
        <w:tc>
          <w:tcPr>
            <w:tcW w:w="4961" w:type="dxa"/>
            <w:gridSpan w:val="24"/>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630A06">
        <w:trPr>
          <w:gridAfter w:val="1"/>
          <w:wAfter w:w="24"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6</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Номер лицензии                  </w:t>
            </w:r>
          </w:p>
        </w:tc>
        <w:tc>
          <w:tcPr>
            <w:tcW w:w="567"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425"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42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321"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w:t>
            </w:r>
          </w:p>
        </w:tc>
        <w:tc>
          <w:tcPr>
            <w:tcW w:w="246"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284"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415"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27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27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w:t>
            </w:r>
          </w:p>
        </w:tc>
        <w:tc>
          <w:tcPr>
            <w:tcW w:w="405"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27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27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368"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28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16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r>
      <w:tr w:rsidR="00D55349" w:rsidRPr="00D55349" w:rsidTr="00630A06">
        <w:trPr>
          <w:gridAfter w:val="2"/>
          <w:wAfter w:w="42"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7</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Дата выдачи                     </w:t>
            </w:r>
          </w:p>
        </w:tc>
        <w:tc>
          <w:tcPr>
            <w:tcW w:w="85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  </w:t>
            </w:r>
          </w:p>
        </w:tc>
        <w:tc>
          <w:tcPr>
            <w:tcW w:w="753"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 </w:t>
            </w:r>
          </w:p>
        </w:tc>
        <w:tc>
          <w:tcPr>
            <w:tcW w:w="675" w:type="dxa"/>
            <w:gridSpan w:val="5"/>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М  </w:t>
            </w:r>
          </w:p>
        </w:tc>
        <w:tc>
          <w:tcPr>
            <w:tcW w:w="54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М </w:t>
            </w:r>
          </w:p>
        </w:tc>
        <w:tc>
          <w:tcPr>
            <w:tcW w:w="540" w:type="dxa"/>
            <w:gridSpan w:val="4"/>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611"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567"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425"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r>
      <w:tr w:rsidR="00D55349" w:rsidRPr="00D55349" w:rsidTr="00630A06">
        <w:trPr>
          <w:gridAfter w:val="2"/>
          <w:wAfter w:w="42" w:type="dxa"/>
          <w:cantSplit/>
          <w:trHeight w:val="36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8</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Деятельность по управлению      </w:t>
            </w:r>
            <w:r w:rsidRPr="00D55349">
              <w:rPr>
                <w:rFonts w:ascii="Times New Roman" w:eastAsia="Times New Roman" w:hAnsi="Times New Roman" w:cs="Times New Roman"/>
                <w:sz w:val="20"/>
                <w:szCs w:val="20"/>
                <w:lang w:eastAsia="ru-RU"/>
              </w:rPr>
              <w:br/>
              <w:t xml:space="preserve">ценными бумагами                </w:t>
            </w:r>
          </w:p>
        </w:tc>
        <w:tc>
          <w:tcPr>
            <w:tcW w:w="4961" w:type="dxa"/>
            <w:gridSpan w:val="24"/>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630A06">
        <w:trPr>
          <w:gridAfter w:val="1"/>
          <w:wAfter w:w="24"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9</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Номер лицензии                  </w:t>
            </w:r>
          </w:p>
        </w:tc>
        <w:tc>
          <w:tcPr>
            <w:tcW w:w="567"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425"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42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321"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w:t>
            </w:r>
          </w:p>
        </w:tc>
        <w:tc>
          <w:tcPr>
            <w:tcW w:w="246"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284"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415"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27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27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w:t>
            </w:r>
          </w:p>
        </w:tc>
        <w:tc>
          <w:tcPr>
            <w:tcW w:w="405"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27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27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368"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28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16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r>
      <w:tr w:rsidR="00D55349" w:rsidRPr="00D55349" w:rsidTr="00630A06">
        <w:trPr>
          <w:gridAfter w:val="2"/>
          <w:wAfter w:w="42"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10</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Дата выдачи                     </w:t>
            </w:r>
          </w:p>
        </w:tc>
        <w:tc>
          <w:tcPr>
            <w:tcW w:w="85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  </w:t>
            </w:r>
          </w:p>
        </w:tc>
        <w:tc>
          <w:tcPr>
            <w:tcW w:w="753"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 </w:t>
            </w:r>
          </w:p>
        </w:tc>
        <w:tc>
          <w:tcPr>
            <w:tcW w:w="675" w:type="dxa"/>
            <w:gridSpan w:val="5"/>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М  </w:t>
            </w:r>
          </w:p>
        </w:tc>
        <w:tc>
          <w:tcPr>
            <w:tcW w:w="54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М </w:t>
            </w:r>
          </w:p>
        </w:tc>
        <w:tc>
          <w:tcPr>
            <w:tcW w:w="540" w:type="dxa"/>
            <w:gridSpan w:val="4"/>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611"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567"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425"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r>
      <w:tr w:rsidR="00D55349" w:rsidRPr="00D55349" w:rsidTr="00630A06">
        <w:trPr>
          <w:gridAfter w:val="2"/>
          <w:wAfter w:w="42" w:type="dxa"/>
          <w:cantSplit/>
          <w:trHeight w:val="72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11</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Деятельность по управлению       инвестиционными фондами, паевыми</w:t>
            </w:r>
            <w:r w:rsidRPr="00D55349">
              <w:rPr>
                <w:rFonts w:ascii="Times New Roman" w:eastAsia="Times New Roman" w:hAnsi="Times New Roman" w:cs="Times New Roman"/>
                <w:sz w:val="20"/>
                <w:szCs w:val="20"/>
                <w:lang w:eastAsia="ru-RU"/>
              </w:rPr>
              <w:br/>
              <w:t xml:space="preserve">инвестиционными фондами и        негосударственными пенсионными   фондами                         </w:t>
            </w:r>
          </w:p>
        </w:tc>
        <w:tc>
          <w:tcPr>
            <w:tcW w:w="4961" w:type="dxa"/>
            <w:gridSpan w:val="24"/>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630A06">
        <w:trPr>
          <w:cantSplit/>
          <w:trHeight w:val="24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12</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Номер лицензии                  </w:t>
            </w:r>
          </w:p>
        </w:tc>
        <w:tc>
          <w:tcPr>
            <w:tcW w:w="567"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425"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42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w:t>
            </w:r>
          </w:p>
        </w:tc>
        <w:tc>
          <w:tcPr>
            <w:tcW w:w="456"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405"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40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27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w:t>
            </w:r>
          </w:p>
        </w:tc>
        <w:tc>
          <w:tcPr>
            <w:tcW w:w="405"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27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w:t>
            </w:r>
          </w:p>
        </w:tc>
        <w:tc>
          <w:tcPr>
            <w:tcW w:w="341"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283"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284"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28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184"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630A06">
        <w:trPr>
          <w:gridAfter w:val="1"/>
          <w:wAfter w:w="24"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13</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Дата выдачи                     </w:t>
            </w:r>
          </w:p>
        </w:tc>
        <w:tc>
          <w:tcPr>
            <w:tcW w:w="85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  </w:t>
            </w:r>
          </w:p>
        </w:tc>
        <w:tc>
          <w:tcPr>
            <w:tcW w:w="888" w:type="dxa"/>
            <w:gridSpan w:val="4"/>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  </w:t>
            </w:r>
          </w:p>
        </w:tc>
        <w:tc>
          <w:tcPr>
            <w:tcW w:w="530"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М  </w:t>
            </w:r>
          </w:p>
        </w:tc>
        <w:tc>
          <w:tcPr>
            <w:tcW w:w="820" w:type="dxa"/>
            <w:gridSpan w:val="5"/>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М </w:t>
            </w:r>
          </w:p>
        </w:tc>
        <w:tc>
          <w:tcPr>
            <w:tcW w:w="540"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540"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651"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16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r>
    </w:tbl>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2. Дата, на которую представляются сведения о реестре квалифицированных инвесторов:</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703" w:type="dxa"/>
        <w:tblInd w:w="70" w:type="dxa"/>
        <w:tblLayout w:type="fixed"/>
        <w:tblCellMar>
          <w:left w:w="70" w:type="dxa"/>
          <w:right w:w="70" w:type="dxa"/>
        </w:tblCellMar>
        <w:tblLook w:val="0000" w:firstRow="0" w:lastRow="0" w:firstColumn="0" w:lastColumn="0" w:noHBand="0" w:noVBand="0"/>
      </w:tblPr>
      <w:tblGrid>
        <w:gridCol w:w="4860"/>
        <w:gridCol w:w="675"/>
        <w:gridCol w:w="675"/>
        <w:gridCol w:w="540"/>
        <w:gridCol w:w="675"/>
        <w:gridCol w:w="810"/>
        <w:gridCol w:w="540"/>
        <w:gridCol w:w="675"/>
        <w:gridCol w:w="253"/>
      </w:tblGrid>
      <w:tr w:rsidR="00D55349" w:rsidRPr="00D55349" w:rsidTr="00630A06">
        <w:trPr>
          <w:cantSplit/>
          <w:trHeight w:val="480"/>
        </w:trPr>
        <w:tc>
          <w:tcPr>
            <w:tcW w:w="486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Дата, на которую представляются    </w:t>
            </w:r>
            <w:r w:rsidRPr="00D55349">
              <w:rPr>
                <w:rFonts w:ascii="Times New Roman" w:eastAsia="Times New Roman" w:hAnsi="Times New Roman" w:cs="Times New Roman"/>
                <w:sz w:val="20"/>
                <w:szCs w:val="20"/>
                <w:lang w:eastAsia="ru-RU"/>
              </w:rPr>
              <w:br/>
              <w:t xml:space="preserve">сведения о реестре                 </w:t>
            </w:r>
            <w:r w:rsidRPr="00D55349">
              <w:rPr>
                <w:rFonts w:ascii="Times New Roman" w:eastAsia="Times New Roman" w:hAnsi="Times New Roman" w:cs="Times New Roman"/>
                <w:sz w:val="20"/>
                <w:szCs w:val="20"/>
                <w:lang w:eastAsia="ru-RU"/>
              </w:rPr>
              <w:br/>
              <w:t xml:space="preserve">квалифицированных инвесторов       </w:t>
            </w:r>
          </w:p>
        </w:tc>
        <w:tc>
          <w:tcPr>
            <w:tcW w:w="67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  </w:t>
            </w:r>
          </w:p>
        </w:tc>
        <w:tc>
          <w:tcPr>
            <w:tcW w:w="67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  </w:t>
            </w:r>
          </w:p>
        </w:tc>
        <w:tc>
          <w:tcPr>
            <w:tcW w:w="54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М </w:t>
            </w:r>
          </w:p>
        </w:tc>
        <w:tc>
          <w:tcPr>
            <w:tcW w:w="67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М  </w:t>
            </w:r>
          </w:p>
        </w:tc>
        <w:tc>
          <w:tcPr>
            <w:tcW w:w="81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54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67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r>
    </w:tbl>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3. Сведения о количестве лиц, включенных в реестр квалифицированных инвесторов:</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656"/>
      </w:tblGrid>
      <w:tr w:rsidR="00D55349" w:rsidRPr="00D55349" w:rsidTr="00D55349">
        <w:tc>
          <w:tcPr>
            <w:tcW w:w="478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Количество физических лиц, включенных в реестр за отчетный период</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c>
          <w:tcPr>
            <w:tcW w:w="478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Количество физических лиц, исключенных из реестра за отчетный период</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rPr>
          <w:trHeight w:val="341"/>
        </w:trPr>
        <w:tc>
          <w:tcPr>
            <w:tcW w:w="4785" w:type="dxa"/>
            <w:vMerge w:val="restart"/>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Количество физических лиц, состоящих в реестре –</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из них нерезидентов Российской Федерации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c>
          <w:tcPr>
            <w:tcW w:w="4785" w:type="dxa"/>
            <w:vMerge/>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c>
          <w:tcPr>
            <w:tcW w:w="478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Количество юридических лиц, включенных в реестр за отчетный период</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c>
          <w:tcPr>
            <w:tcW w:w="478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Количество юридических лиц, исключенных из реестра за отчетный период</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rPr>
          <w:trHeight w:val="359"/>
        </w:trPr>
        <w:tc>
          <w:tcPr>
            <w:tcW w:w="4785" w:type="dxa"/>
            <w:vMerge w:val="restart"/>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Количество юридических лиц, состоящих в реестре - из них</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нерезидентов Российской Федерации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c>
          <w:tcPr>
            <w:tcW w:w="4785" w:type="dxa"/>
            <w:vMerge/>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4. Сведения о видах услуг, в отношении которых физические и юридические лица были признаны квалифицированными инвесторами:</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485"/>
        <w:gridCol w:w="4050"/>
        <w:gridCol w:w="3465"/>
      </w:tblGrid>
      <w:tr w:rsidR="00D55349" w:rsidRPr="00D55349" w:rsidTr="00D55349">
        <w:trPr>
          <w:cantSplit/>
          <w:trHeight w:val="720"/>
        </w:trPr>
        <w:tc>
          <w:tcPr>
            <w:tcW w:w="54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lastRenderedPageBreak/>
              <w:t xml:space="preserve">N </w:t>
            </w:r>
            <w:r w:rsidRPr="00D55349">
              <w:rPr>
                <w:rFonts w:ascii="Times New Roman" w:eastAsia="Times New Roman" w:hAnsi="Times New Roman" w:cs="Times New Roman"/>
                <w:sz w:val="20"/>
                <w:szCs w:val="20"/>
                <w:lang w:eastAsia="ru-RU"/>
              </w:rPr>
              <w:br/>
              <w:t>п/п</w:t>
            </w:r>
          </w:p>
        </w:tc>
        <w:tc>
          <w:tcPr>
            <w:tcW w:w="148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Вид услуги</w:t>
            </w:r>
          </w:p>
        </w:tc>
        <w:tc>
          <w:tcPr>
            <w:tcW w:w="405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Количество физических </w:t>
            </w:r>
            <w:proofErr w:type="gramStart"/>
            <w:r w:rsidRPr="00D55349">
              <w:rPr>
                <w:rFonts w:ascii="Times New Roman" w:eastAsia="Times New Roman" w:hAnsi="Times New Roman" w:cs="Times New Roman"/>
                <w:sz w:val="20"/>
                <w:szCs w:val="20"/>
                <w:lang w:eastAsia="ru-RU"/>
              </w:rPr>
              <w:t xml:space="preserve">лиц,  </w:t>
            </w:r>
            <w:r w:rsidRPr="00D55349">
              <w:rPr>
                <w:rFonts w:ascii="Times New Roman" w:eastAsia="Times New Roman" w:hAnsi="Times New Roman" w:cs="Times New Roman"/>
                <w:sz w:val="20"/>
                <w:szCs w:val="20"/>
                <w:lang w:eastAsia="ru-RU"/>
              </w:rPr>
              <w:br/>
              <w:t>признанных</w:t>
            </w:r>
            <w:proofErr w:type="gramEnd"/>
            <w:r w:rsidRPr="00D55349">
              <w:rPr>
                <w:rFonts w:ascii="Times New Roman" w:eastAsia="Times New Roman" w:hAnsi="Times New Roman" w:cs="Times New Roman"/>
                <w:sz w:val="20"/>
                <w:szCs w:val="20"/>
                <w:lang w:eastAsia="ru-RU"/>
              </w:rPr>
              <w:t xml:space="preserve"> квалифицированными</w:t>
            </w:r>
            <w:r w:rsidRPr="00D55349">
              <w:rPr>
                <w:rFonts w:ascii="Times New Roman" w:eastAsia="Times New Roman" w:hAnsi="Times New Roman" w:cs="Times New Roman"/>
                <w:sz w:val="20"/>
                <w:szCs w:val="20"/>
                <w:lang w:eastAsia="ru-RU"/>
              </w:rPr>
              <w:br/>
              <w:t xml:space="preserve">инвесторами в отношении данного вида услуг      </w:t>
            </w:r>
          </w:p>
        </w:tc>
        <w:tc>
          <w:tcPr>
            <w:tcW w:w="346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Количество юридических лиц, </w:t>
            </w:r>
            <w:r w:rsidRPr="00D55349">
              <w:rPr>
                <w:rFonts w:ascii="Times New Roman" w:eastAsia="Times New Roman" w:hAnsi="Times New Roman" w:cs="Times New Roman"/>
                <w:sz w:val="20"/>
                <w:szCs w:val="20"/>
                <w:lang w:eastAsia="ru-RU"/>
              </w:rPr>
              <w:br/>
              <w:t xml:space="preserve">признанных         </w:t>
            </w:r>
            <w:r w:rsidRPr="00D55349">
              <w:rPr>
                <w:rFonts w:ascii="Times New Roman" w:eastAsia="Times New Roman" w:hAnsi="Times New Roman" w:cs="Times New Roman"/>
                <w:sz w:val="20"/>
                <w:szCs w:val="20"/>
                <w:lang w:eastAsia="ru-RU"/>
              </w:rPr>
              <w:br/>
              <w:t xml:space="preserve">квалифицированными     </w:t>
            </w:r>
            <w:r w:rsidRPr="00D55349">
              <w:rPr>
                <w:rFonts w:ascii="Times New Roman" w:eastAsia="Times New Roman" w:hAnsi="Times New Roman" w:cs="Times New Roman"/>
                <w:sz w:val="20"/>
                <w:szCs w:val="20"/>
                <w:lang w:eastAsia="ru-RU"/>
              </w:rPr>
              <w:br/>
              <w:t xml:space="preserve">инвесторами в отношении   данного вида услуг     </w:t>
            </w:r>
          </w:p>
        </w:tc>
      </w:tr>
      <w:tr w:rsidR="00D55349" w:rsidRPr="00D55349" w:rsidTr="00D55349">
        <w:trPr>
          <w:cantSplit/>
          <w:trHeight w:val="240"/>
        </w:trPr>
        <w:tc>
          <w:tcPr>
            <w:tcW w:w="54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8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5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6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5. Сведения о видах ценных бумаг и (или) иных финансовых инструментах, в отношении которых физические и юридические лица были признаны квалифицированными инвесторами:</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5.1. Сведения о видах ценных бумаг, в отношении которых физические и юридические лица были признаны квалифицированными инвесторами:</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485"/>
        <w:gridCol w:w="4050"/>
        <w:gridCol w:w="3465"/>
      </w:tblGrid>
      <w:tr w:rsidR="00D55349" w:rsidRPr="00D55349" w:rsidTr="00D55349">
        <w:trPr>
          <w:cantSplit/>
          <w:trHeight w:val="720"/>
        </w:trPr>
        <w:tc>
          <w:tcPr>
            <w:tcW w:w="54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N </w:t>
            </w:r>
            <w:r w:rsidRPr="00D55349">
              <w:rPr>
                <w:rFonts w:ascii="Times New Roman" w:eastAsia="Times New Roman" w:hAnsi="Times New Roman" w:cs="Times New Roman"/>
                <w:sz w:val="20"/>
                <w:szCs w:val="20"/>
                <w:lang w:eastAsia="ru-RU"/>
              </w:rPr>
              <w:br/>
              <w:t>п/п</w:t>
            </w:r>
          </w:p>
        </w:tc>
        <w:tc>
          <w:tcPr>
            <w:tcW w:w="148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Вид    </w:t>
            </w:r>
            <w:r w:rsidRPr="00D55349">
              <w:rPr>
                <w:rFonts w:ascii="Times New Roman" w:eastAsia="Times New Roman" w:hAnsi="Times New Roman" w:cs="Times New Roman"/>
                <w:sz w:val="20"/>
                <w:szCs w:val="20"/>
                <w:lang w:eastAsia="ru-RU"/>
              </w:rPr>
              <w:br/>
            </w:r>
            <w:proofErr w:type="gramStart"/>
            <w:r w:rsidRPr="00D55349">
              <w:rPr>
                <w:rFonts w:ascii="Times New Roman" w:eastAsia="Times New Roman" w:hAnsi="Times New Roman" w:cs="Times New Roman"/>
                <w:sz w:val="20"/>
                <w:szCs w:val="20"/>
                <w:lang w:eastAsia="ru-RU"/>
              </w:rPr>
              <w:t xml:space="preserve">ценных  </w:t>
            </w:r>
            <w:r w:rsidRPr="00D55349">
              <w:rPr>
                <w:rFonts w:ascii="Times New Roman" w:eastAsia="Times New Roman" w:hAnsi="Times New Roman" w:cs="Times New Roman"/>
                <w:sz w:val="20"/>
                <w:szCs w:val="20"/>
                <w:lang w:eastAsia="ru-RU"/>
              </w:rPr>
              <w:br/>
              <w:t>бумаг</w:t>
            </w:r>
            <w:proofErr w:type="gramEnd"/>
            <w:r w:rsidRPr="00D55349">
              <w:rPr>
                <w:rFonts w:ascii="Times New Roman" w:eastAsia="Times New Roman" w:hAnsi="Times New Roman" w:cs="Times New Roman"/>
                <w:sz w:val="20"/>
                <w:szCs w:val="20"/>
                <w:lang w:eastAsia="ru-RU"/>
              </w:rPr>
              <w:t xml:space="preserve">   </w:t>
            </w:r>
          </w:p>
        </w:tc>
        <w:tc>
          <w:tcPr>
            <w:tcW w:w="405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Количество физических </w:t>
            </w:r>
            <w:proofErr w:type="gramStart"/>
            <w:r w:rsidRPr="00D55349">
              <w:rPr>
                <w:rFonts w:ascii="Times New Roman" w:eastAsia="Times New Roman" w:hAnsi="Times New Roman" w:cs="Times New Roman"/>
                <w:sz w:val="20"/>
                <w:szCs w:val="20"/>
                <w:lang w:eastAsia="ru-RU"/>
              </w:rPr>
              <w:t xml:space="preserve">лиц,  </w:t>
            </w:r>
            <w:r w:rsidRPr="00D55349">
              <w:rPr>
                <w:rFonts w:ascii="Times New Roman" w:eastAsia="Times New Roman" w:hAnsi="Times New Roman" w:cs="Times New Roman"/>
                <w:sz w:val="20"/>
                <w:szCs w:val="20"/>
                <w:lang w:eastAsia="ru-RU"/>
              </w:rPr>
              <w:br/>
              <w:t>признанных</w:t>
            </w:r>
            <w:proofErr w:type="gramEnd"/>
            <w:r w:rsidRPr="00D55349">
              <w:rPr>
                <w:rFonts w:ascii="Times New Roman" w:eastAsia="Times New Roman" w:hAnsi="Times New Roman" w:cs="Times New Roman"/>
                <w:sz w:val="20"/>
                <w:szCs w:val="20"/>
                <w:lang w:eastAsia="ru-RU"/>
              </w:rPr>
              <w:t xml:space="preserve">          </w:t>
            </w:r>
            <w:r w:rsidRPr="00D55349">
              <w:rPr>
                <w:rFonts w:ascii="Times New Roman" w:eastAsia="Times New Roman" w:hAnsi="Times New Roman" w:cs="Times New Roman"/>
                <w:sz w:val="20"/>
                <w:szCs w:val="20"/>
                <w:lang w:eastAsia="ru-RU"/>
              </w:rPr>
              <w:br/>
              <w:t xml:space="preserve">квалифицированными       инвесторами в отношении данного вида ценных бумаг  </w:t>
            </w:r>
          </w:p>
        </w:tc>
        <w:tc>
          <w:tcPr>
            <w:tcW w:w="346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Количество юридических лиц, </w:t>
            </w:r>
            <w:r w:rsidRPr="00D55349">
              <w:rPr>
                <w:rFonts w:ascii="Times New Roman" w:eastAsia="Times New Roman" w:hAnsi="Times New Roman" w:cs="Times New Roman"/>
                <w:sz w:val="20"/>
                <w:szCs w:val="20"/>
                <w:lang w:eastAsia="ru-RU"/>
              </w:rPr>
              <w:br/>
              <w:t xml:space="preserve">признанных         </w:t>
            </w:r>
            <w:r w:rsidRPr="00D55349">
              <w:rPr>
                <w:rFonts w:ascii="Times New Roman" w:eastAsia="Times New Roman" w:hAnsi="Times New Roman" w:cs="Times New Roman"/>
                <w:sz w:val="20"/>
                <w:szCs w:val="20"/>
                <w:lang w:eastAsia="ru-RU"/>
              </w:rPr>
              <w:br/>
              <w:t xml:space="preserve">квалифицированными     </w:t>
            </w:r>
            <w:r w:rsidRPr="00D55349">
              <w:rPr>
                <w:rFonts w:ascii="Times New Roman" w:eastAsia="Times New Roman" w:hAnsi="Times New Roman" w:cs="Times New Roman"/>
                <w:sz w:val="20"/>
                <w:szCs w:val="20"/>
                <w:lang w:eastAsia="ru-RU"/>
              </w:rPr>
              <w:br/>
              <w:t xml:space="preserve">инвесторами в </w:t>
            </w:r>
            <w:proofErr w:type="gramStart"/>
            <w:r w:rsidRPr="00D55349">
              <w:rPr>
                <w:rFonts w:ascii="Times New Roman" w:eastAsia="Times New Roman" w:hAnsi="Times New Roman" w:cs="Times New Roman"/>
                <w:sz w:val="20"/>
                <w:szCs w:val="20"/>
                <w:lang w:eastAsia="ru-RU"/>
              </w:rPr>
              <w:t>отношении  данного</w:t>
            </w:r>
            <w:proofErr w:type="gramEnd"/>
            <w:r w:rsidRPr="00D55349">
              <w:rPr>
                <w:rFonts w:ascii="Times New Roman" w:eastAsia="Times New Roman" w:hAnsi="Times New Roman" w:cs="Times New Roman"/>
                <w:sz w:val="20"/>
                <w:szCs w:val="20"/>
                <w:lang w:eastAsia="ru-RU"/>
              </w:rPr>
              <w:t xml:space="preserve"> вида ценных бумаг  </w:t>
            </w:r>
          </w:p>
        </w:tc>
      </w:tr>
      <w:tr w:rsidR="00D55349" w:rsidRPr="00D55349" w:rsidTr="00D55349">
        <w:trPr>
          <w:cantSplit/>
          <w:trHeight w:val="240"/>
        </w:trPr>
        <w:tc>
          <w:tcPr>
            <w:tcW w:w="54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8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5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6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5.2. Сведения о видах иных финансовых инструментов, в отношении которых физические и юридические лица были признаны квалифицированными инвесторами:</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755"/>
        <w:gridCol w:w="3780"/>
        <w:gridCol w:w="3465"/>
      </w:tblGrid>
      <w:tr w:rsidR="00D55349" w:rsidRPr="00D55349" w:rsidTr="00D55349">
        <w:trPr>
          <w:cantSplit/>
          <w:trHeight w:val="840"/>
        </w:trPr>
        <w:tc>
          <w:tcPr>
            <w:tcW w:w="54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N </w:t>
            </w:r>
            <w:r w:rsidRPr="00D55349">
              <w:rPr>
                <w:rFonts w:ascii="Times New Roman" w:eastAsia="Times New Roman" w:hAnsi="Times New Roman" w:cs="Times New Roman"/>
                <w:sz w:val="20"/>
                <w:szCs w:val="20"/>
                <w:lang w:eastAsia="ru-RU"/>
              </w:rPr>
              <w:br/>
              <w:t>п/п</w:t>
            </w:r>
          </w:p>
        </w:tc>
        <w:tc>
          <w:tcPr>
            <w:tcW w:w="175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Вид </w:t>
            </w:r>
            <w:proofErr w:type="gramStart"/>
            <w:r w:rsidRPr="00D55349">
              <w:rPr>
                <w:rFonts w:ascii="Times New Roman" w:eastAsia="Times New Roman" w:hAnsi="Times New Roman" w:cs="Times New Roman"/>
                <w:sz w:val="20"/>
                <w:szCs w:val="20"/>
                <w:lang w:eastAsia="ru-RU"/>
              </w:rPr>
              <w:t xml:space="preserve">иных  </w:t>
            </w:r>
            <w:r w:rsidRPr="00D55349">
              <w:rPr>
                <w:rFonts w:ascii="Times New Roman" w:eastAsia="Times New Roman" w:hAnsi="Times New Roman" w:cs="Times New Roman"/>
                <w:sz w:val="20"/>
                <w:szCs w:val="20"/>
                <w:lang w:eastAsia="ru-RU"/>
              </w:rPr>
              <w:br/>
              <w:t>финансовых</w:t>
            </w:r>
            <w:proofErr w:type="gramEnd"/>
            <w:r w:rsidRPr="00D55349">
              <w:rPr>
                <w:rFonts w:ascii="Times New Roman" w:eastAsia="Times New Roman" w:hAnsi="Times New Roman" w:cs="Times New Roman"/>
                <w:sz w:val="20"/>
                <w:szCs w:val="20"/>
                <w:lang w:eastAsia="ru-RU"/>
              </w:rPr>
              <w:t xml:space="preserve"> </w:t>
            </w:r>
            <w:r w:rsidRPr="00D55349">
              <w:rPr>
                <w:rFonts w:ascii="Times New Roman" w:eastAsia="Times New Roman" w:hAnsi="Times New Roman" w:cs="Times New Roman"/>
                <w:sz w:val="20"/>
                <w:szCs w:val="20"/>
                <w:lang w:eastAsia="ru-RU"/>
              </w:rPr>
              <w:br/>
              <w:t>инструментов</w:t>
            </w:r>
          </w:p>
        </w:tc>
        <w:tc>
          <w:tcPr>
            <w:tcW w:w="378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Количество физических лиц, </w:t>
            </w:r>
            <w:r w:rsidRPr="00D55349">
              <w:rPr>
                <w:rFonts w:ascii="Times New Roman" w:eastAsia="Times New Roman" w:hAnsi="Times New Roman" w:cs="Times New Roman"/>
                <w:sz w:val="20"/>
                <w:szCs w:val="20"/>
                <w:lang w:eastAsia="ru-RU"/>
              </w:rPr>
              <w:br/>
              <w:t xml:space="preserve">признанных         </w:t>
            </w:r>
            <w:r w:rsidRPr="00D55349">
              <w:rPr>
                <w:rFonts w:ascii="Times New Roman" w:eastAsia="Times New Roman" w:hAnsi="Times New Roman" w:cs="Times New Roman"/>
                <w:sz w:val="20"/>
                <w:szCs w:val="20"/>
                <w:lang w:eastAsia="ru-RU"/>
              </w:rPr>
              <w:br/>
              <w:t xml:space="preserve">квалифицированными     </w:t>
            </w:r>
            <w:r w:rsidRPr="00D55349">
              <w:rPr>
                <w:rFonts w:ascii="Times New Roman" w:eastAsia="Times New Roman" w:hAnsi="Times New Roman" w:cs="Times New Roman"/>
                <w:sz w:val="20"/>
                <w:szCs w:val="20"/>
                <w:lang w:eastAsia="ru-RU"/>
              </w:rPr>
              <w:br/>
              <w:t xml:space="preserve">инвесторами в отношении   данного вида иных финансовых инструментов  </w:t>
            </w:r>
          </w:p>
        </w:tc>
        <w:tc>
          <w:tcPr>
            <w:tcW w:w="346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Количество юридических лиц, </w:t>
            </w:r>
            <w:r w:rsidRPr="00D55349">
              <w:rPr>
                <w:rFonts w:ascii="Times New Roman" w:eastAsia="Times New Roman" w:hAnsi="Times New Roman" w:cs="Times New Roman"/>
                <w:sz w:val="20"/>
                <w:szCs w:val="20"/>
                <w:lang w:eastAsia="ru-RU"/>
              </w:rPr>
              <w:br/>
              <w:t xml:space="preserve">признанных         </w:t>
            </w:r>
            <w:r w:rsidRPr="00D55349">
              <w:rPr>
                <w:rFonts w:ascii="Times New Roman" w:eastAsia="Times New Roman" w:hAnsi="Times New Roman" w:cs="Times New Roman"/>
                <w:sz w:val="20"/>
                <w:szCs w:val="20"/>
                <w:lang w:eastAsia="ru-RU"/>
              </w:rPr>
              <w:br/>
              <w:t xml:space="preserve">квалифицированными     </w:t>
            </w:r>
            <w:r w:rsidRPr="00D55349">
              <w:rPr>
                <w:rFonts w:ascii="Times New Roman" w:eastAsia="Times New Roman" w:hAnsi="Times New Roman" w:cs="Times New Roman"/>
                <w:sz w:val="20"/>
                <w:szCs w:val="20"/>
                <w:lang w:eastAsia="ru-RU"/>
              </w:rPr>
              <w:br/>
              <w:t>инвесторами в отношении    данного вида иных финансовых</w:t>
            </w:r>
            <w:r w:rsidRPr="00D55349">
              <w:rPr>
                <w:rFonts w:ascii="Times New Roman" w:eastAsia="Times New Roman" w:hAnsi="Times New Roman" w:cs="Times New Roman"/>
                <w:sz w:val="20"/>
                <w:szCs w:val="20"/>
                <w:lang w:eastAsia="ru-RU"/>
              </w:rPr>
              <w:br/>
              <w:t xml:space="preserve">инструментов        </w:t>
            </w:r>
          </w:p>
        </w:tc>
      </w:tr>
      <w:tr w:rsidR="00D55349" w:rsidRPr="00D55349" w:rsidTr="00D55349">
        <w:trPr>
          <w:cantSplit/>
          <w:trHeight w:val="240"/>
        </w:trPr>
        <w:tc>
          <w:tcPr>
            <w:tcW w:w="54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6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6. Сведения об объемах оказанных квалифицированным инвесторам услуг, в отношении которых последние признаны квалифицированными инвесторами, и сделок, совершенных квалифицированными инвесторами, с ценными бумагами и (или) иными финансовыми инструментами, в отношении которых такие лица признаны квалифицированными инвесторами, за отчетный период:</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4646"/>
      </w:tblGrid>
      <w:tr w:rsidR="00D55349" w:rsidRPr="00D55349" w:rsidTr="00D55349">
        <w:trPr>
          <w:trHeight w:val="521"/>
        </w:trPr>
        <w:tc>
          <w:tcPr>
            <w:tcW w:w="4785" w:type="dxa"/>
            <w:vMerge w:val="restart"/>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Объем сделок, совершенных за счет физических лиц, тыс. руб., из них:</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с ценными бумагами для квалифицированных инвесторов,</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-с иными финансовыми инструментами для</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квалифицированных инвесторов</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rPr>
          <w:trHeight w:val="539"/>
        </w:trPr>
        <w:tc>
          <w:tcPr>
            <w:tcW w:w="4785" w:type="dxa"/>
            <w:vMerge/>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c>
          <w:tcPr>
            <w:tcW w:w="4785" w:type="dxa"/>
            <w:vMerge/>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c>
          <w:tcPr>
            <w:tcW w:w="478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Оказано услуг для физических лиц -</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квалифицированных инвесторов</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rPr>
          <w:trHeight w:val="629"/>
        </w:trPr>
        <w:tc>
          <w:tcPr>
            <w:tcW w:w="4785" w:type="dxa"/>
            <w:vMerge w:val="restart"/>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Объем сделок, совершенных за счет юридических лиц, тыс. руб., из них:</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с ценными бумагами для квалифицированных инвесторов,</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с иными финансовыми инструментами для квалифицированных инвесторов</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rPr>
          <w:trHeight w:val="521"/>
        </w:trPr>
        <w:tc>
          <w:tcPr>
            <w:tcW w:w="4785" w:type="dxa"/>
            <w:vMerge/>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c>
          <w:tcPr>
            <w:tcW w:w="4785" w:type="dxa"/>
            <w:vMerge/>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c>
          <w:tcPr>
            <w:tcW w:w="478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Оказано услуг для юридических лиц -</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r w:rsidRPr="00D55349">
              <w:rPr>
                <w:rFonts w:ascii="Times New Roman" w:eastAsia="Times New Roman" w:hAnsi="Times New Roman" w:cs="Times New Roman"/>
                <w:sz w:val="20"/>
                <w:szCs w:val="20"/>
                <w:lang w:eastAsia="ru-RU"/>
              </w:rPr>
              <w:t>квалифицированных инвесторов</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p w:rsidR="00D55349" w:rsidRPr="00D55349" w:rsidRDefault="00D55349" w:rsidP="00D55349">
      <w:pPr>
        <w:spacing w:after="0" w:line="240" w:lineRule="auto"/>
        <w:rPr>
          <w:rFonts w:ascii="Times New Roman" w:eastAsia="TimesNewRomanPSMT" w:hAnsi="Times New Roman" w:cs="Times New Roman"/>
          <w:b/>
          <w:sz w:val="20"/>
          <w:szCs w:val="20"/>
          <w:lang w:eastAsia="ru-RU"/>
        </w:rPr>
      </w:pPr>
    </w:p>
    <w:p w:rsidR="00D55349" w:rsidRPr="00D55349" w:rsidRDefault="00D55349" w:rsidP="00D55349">
      <w:pPr>
        <w:spacing w:after="0" w:line="240" w:lineRule="auto"/>
        <w:rPr>
          <w:rFonts w:ascii="Times New Roman" w:eastAsia="TimesNewRomanPSMT" w:hAnsi="Times New Roman" w:cs="Times New Roman"/>
          <w:b/>
          <w:sz w:val="24"/>
          <w:szCs w:val="24"/>
          <w:lang w:eastAsia="ru-RU"/>
        </w:rPr>
      </w:pPr>
    </w:p>
    <w:p w:rsidR="00D55349" w:rsidRPr="00D55349" w:rsidRDefault="00D55349" w:rsidP="00D55349">
      <w:pPr>
        <w:spacing w:after="0" w:line="240" w:lineRule="auto"/>
        <w:rPr>
          <w:rFonts w:ascii="Times New Roman" w:eastAsia="TimesNewRomanPSMT" w:hAnsi="Times New Roman" w:cs="Times New Roman"/>
          <w:b/>
          <w:sz w:val="24"/>
          <w:szCs w:val="24"/>
          <w:lang w:eastAsia="ru-RU"/>
        </w:rPr>
      </w:pPr>
    </w:p>
    <w:p w:rsidR="00B62104" w:rsidRDefault="00B62104"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77A33" w:rsidRDefault="00F77A33"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77A33" w:rsidRDefault="00F77A33" w:rsidP="00F77A33">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F77A33" w:rsidRPr="00D55349" w:rsidRDefault="00F77A33" w:rsidP="00F77A33">
      <w:pPr>
        <w:autoSpaceDE w:val="0"/>
        <w:autoSpaceDN w:val="0"/>
        <w:adjustRightInd w:val="0"/>
        <w:spacing w:after="0" w:line="240" w:lineRule="auto"/>
        <w:jc w:val="right"/>
        <w:rPr>
          <w:rFonts w:ascii="Times New Roman" w:eastAsia="TimesNewRomanPSMT" w:hAnsi="Times New Roman" w:cs="Times New Roman"/>
          <w:sz w:val="20"/>
          <w:szCs w:val="20"/>
          <w:lang w:eastAsia="ru-RU"/>
        </w:rPr>
      </w:pPr>
      <w:r w:rsidRPr="00AE5E1C">
        <w:rPr>
          <w:rFonts w:ascii="Times New Roman" w:eastAsia="TimesNewRomanPSMT" w:hAnsi="Times New Roman" w:cs="Times New Roman"/>
          <w:b/>
          <w:sz w:val="20"/>
          <w:szCs w:val="20"/>
          <w:lang w:eastAsia="ru-RU"/>
        </w:rPr>
        <w:lastRenderedPageBreak/>
        <w:t xml:space="preserve">Приложение № </w:t>
      </w:r>
      <w:r>
        <w:rPr>
          <w:rFonts w:ascii="Times New Roman" w:eastAsia="TimesNewRomanPSMT" w:hAnsi="Times New Roman" w:cs="Times New Roman"/>
          <w:b/>
          <w:sz w:val="20"/>
          <w:szCs w:val="20"/>
          <w:lang w:eastAsia="ru-RU"/>
        </w:rPr>
        <w:t>12</w:t>
      </w:r>
    </w:p>
    <w:tbl>
      <w:tblPr>
        <w:tblW w:w="3686" w:type="dxa"/>
        <w:tblInd w:w="5778" w:type="dxa"/>
        <w:tblLook w:val="04A0" w:firstRow="1" w:lastRow="0" w:firstColumn="1" w:lastColumn="0" w:noHBand="0" w:noVBand="1"/>
      </w:tblPr>
      <w:tblGrid>
        <w:gridCol w:w="3686"/>
      </w:tblGrid>
      <w:tr w:rsidR="00F77A33" w:rsidRPr="00D55349" w:rsidTr="00C7489D">
        <w:tc>
          <w:tcPr>
            <w:tcW w:w="3686" w:type="dxa"/>
            <w:shd w:val="clear" w:color="auto" w:fill="auto"/>
          </w:tcPr>
          <w:p w:rsidR="00F77A33" w:rsidRPr="00D55349" w:rsidRDefault="00F77A33" w:rsidP="00C7489D">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F77A33" w:rsidRPr="00D55349" w:rsidRDefault="00F77A33" w:rsidP="00C7489D">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r>
              <w:rPr>
                <w:rFonts w:ascii="Times New Roman" w:eastAsia="TimesNewRomanPSMT" w:hAnsi="Times New Roman" w:cs="Times New Roman"/>
                <w:sz w:val="16"/>
                <w:szCs w:val="16"/>
                <w:lang w:eastAsia="ru-RU"/>
              </w:rPr>
              <w:t>.</w:t>
            </w:r>
          </w:p>
        </w:tc>
      </w:tr>
    </w:tbl>
    <w:p w:rsidR="00F77A33" w:rsidRDefault="00F77A33" w:rsidP="00F77A33">
      <w:pPr>
        <w:autoSpaceDE w:val="0"/>
        <w:autoSpaceDN w:val="0"/>
        <w:adjustRightInd w:val="0"/>
        <w:spacing w:after="0" w:line="240" w:lineRule="auto"/>
        <w:jc w:val="center"/>
        <w:rPr>
          <w:rFonts w:ascii="Times New Roman" w:eastAsia="TimesNewRomanPSMT" w:hAnsi="Times New Roman" w:cs="Times New Roman"/>
          <w:sz w:val="24"/>
          <w:szCs w:val="24"/>
          <w:lang w:eastAsia="ru-RU"/>
        </w:rPr>
      </w:pPr>
    </w:p>
    <w:p w:rsidR="00F77A33" w:rsidRDefault="00F77A33" w:rsidP="00F77A33">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К</w:t>
      </w:r>
      <w:r w:rsidR="00A5159C">
        <w:rPr>
          <w:rFonts w:ascii="Times New Roman" w:eastAsia="TimesNewRomanPSMT" w:hAnsi="Times New Roman" w:cs="Times New Roman"/>
          <w:sz w:val="24"/>
          <w:szCs w:val="24"/>
          <w:lang w:eastAsia="ru-RU"/>
        </w:rPr>
        <w:t>ОМУ</w:t>
      </w:r>
      <w:r w:rsidRPr="00D55349">
        <w:rPr>
          <w:rFonts w:ascii="Times New Roman" w:eastAsia="TimesNewRomanPSMT" w:hAnsi="Times New Roman" w:cs="Times New Roman"/>
          <w:sz w:val="24"/>
          <w:szCs w:val="24"/>
          <w:lang w:eastAsia="ru-RU"/>
        </w:rPr>
        <w:t>___________________________</w:t>
      </w:r>
    </w:p>
    <w:p w:rsidR="00F77A33" w:rsidRPr="00D55349" w:rsidRDefault="00F77A33" w:rsidP="00F77A33">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А</w:t>
      </w:r>
      <w:r w:rsidR="00A5159C">
        <w:rPr>
          <w:rFonts w:ascii="Times New Roman" w:eastAsia="TimesNewRomanPSMT" w:hAnsi="Times New Roman" w:cs="Times New Roman"/>
          <w:sz w:val="24"/>
          <w:szCs w:val="24"/>
          <w:lang w:eastAsia="ru-RU"/>
        </w:rPr>
        <w:t>ДРЕС</w:t>
      </w:r>
      <w:r w:rsidRPr="00D55349">
        <w:rPr>
          <w:rFonts w:ascii="Times New Roman" w:eastAsia="TimesNewRomanPSMT" w:hAnsi="Times New Roman" w:cs="Times New Roman"/>
          <w:sz w:val="24"/>
          <w:szCs w:val="24"/>
          <w:lang w:eastAsia="ru-RU"/>
        </w:rPr>
        <w:t>___________________________</w:t>
      </w:r>
    </w:p>
    <w:p w:rsidR="00F77A33" w:rsidRPr="00D55349" w:rsidRDefault="00F77A33" w:rsidP="00F77A33">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F77A33" w:rsidRPr="00D55349" w:rsidRDefault="00F77A33" w:rsidP="00F77A33">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F77A33" w:rsidRPr="00D55349" w:rsidRDefault="00F77A33" w:rsidP="00F77A33">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F77A33" w:rsidRPr="00D55349" w:rsidRDefault="00F77A33" w:rsidP="00F77A33">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F77A33" w:rsidRPr="00D55349" w:rsidRDefault="00F77A33" w:rsidP="00F77A33">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F77A33" w:rsidRPr="00D55349" w:rsidRDefault="00F77A33" w:rsidP="00F77A33">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r w:rsidRPr="00D55349">
        <w:rPr>
          <w:rFonts w:ascii="Times New Roman" w:eastAsia="TimesNewRomanPSMT" w:hAnsi="Times New Roman" w:cs="Times New Roman"/>
          <w:b/>
          <w:bCs/>
          <w:sz w:val="28"/>
          <w:szCs w:val="28"/>
          <w:lang w:eastAsia="ru-RU"/>
        </w:rPr>
        <w:t>Уведомление</w:t>
      </w:r>
    </w:p>
    <w:p w:rsidR="00F77A33" w:rsidRPr="00D55349" w:rsidRDefault="00F77A33" w:rsidP="00F77A33">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о п</w:t>
      </w:r>
      <w:r>
        <w:rPr>
          <w:rFonts w:ascii="Times New Roman" w:eastAsia="TimesNewRomanPSMT" w:hAnsi="Times New Roman" w:cs="Times New Roman"/>
          <w:b/>
          <w:bCs/>
          <w:sz w:val="24"/>
          <w:szCs w:val="24"/>
          <w:lang w:eastAsia="ru-RU"/>
        </w:rPr>
        <w:t>оследствиях признания физического</w:t>
      </w:r>
      <w:r w:rsidRPr="00D55349">
        <w:rPr>
          <w:rFonts w:ascii="Times New Roman" w:eastAsia="TimesNewRomanPSMT" w:hAnsi="Times New Roman" w:cs="Times New Roman"/>
          <w:b/>
          <w:bCs/>
          <w:sz w:val="24"/>
          <w:szCs w:val="24"/>
          <w:lang w:eastAsia="ru-RU"/>
        </w:rPr>
        <w:t xml:space="preserve"> лица квалифицированным инвестором</w:t>
      </w:r>
    </w:p>
    <w:p w:rsidR="00F77A33" w:rsidRPr="00D55349" w:rsidRDefault="00F77A33" w:rsidP="00F77A33">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p>
    <w:p w:rsidR="00F77A33" w:rsidRPr="00DD753E" w:rsidRDefault="00F77A33" w:rsidP="00F77A33">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DD753E">
        <w:rPr>
          <w:rFonts w:ascii="Times New Roman" w:eastAsia="TimesNewRomanPSMT" w:hAnsi="Times New Roman" w:cs="Times New Roman"/>
          <w:bCs/>
          <w:sz w:val="24"/>
          <w:szCs w:val="24"/>
          <w:lang w:eastAsia="ru-RU"/>
        </w:rPr>
        <w:t xml:space="preserve">дата _______                                       </w:t>
      </w:r>
    </w:p>
    <w:p w:rsidR="00F77A33" w:rsidRPr="00DD753E" w:rsidRDefault="00F77A33" w:rsidP="00F77A33">
      <w:pPr>
        <w:autoSpaceDE w:val="0"/>
        <w:autoSpaceDN w:val="0"/>
        <w:adjustRightInd w:val="0"/>
        <w:spacing w:after="0" w:line="240" w:lineRule="auto"/>
        <w:rPr>
          <w:rFonts w:ascii="Times New Roman" w:eastAsia="TimesNewRomanPSMT" w:hAnsi="Times New Roman" w:cs="Times New Roman"/>
          <w:bCs/>
          <w:sz w:val="24"/>
          <w:szCs w:val="24"/>
          <w:lang w:eastAsia="ru-RU"/>
        </w:rPr>
      </w:pPr>
    </w:p>
    <w:p w:rsidR="00F77A33" w:rsidRPr="00DD753E" w:rsidRDefault="00F77A33" w:rsidP="00F77A33">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DD753E">
        <w:rPr>
          <w:rFonts w:ascii="Times New Roman" w:eastAsia="TimesNewRomanPSMT" w:hAnsi="Times New Roman" w:cs="Times New Roman"/>
          <w:bCs/>
          <w:sz w:val="24"/>
          <w:szCs w:val="24"/>
          <w:lang w:eastAsia="ru-RU"/>
        </w:rPr>
        <w:t>Настоящим АО Банк «Развитие-Столица» уведомляет Вас о последствиях признания Вас квалифицированным инвестором:</w:t>
      </w:r>
    </w:p>
    <w:p w:rsidR="00F77A33" w:rsidRPr="00DD753E" w:rsidRDefault="00F77A33" w:rsidP="00F77A33">
      <w:pPr>
        <w:autoSpaceDE w:val="0"/>
        <w:autoSpaceDN w:val="0"/>
        <w:adjustRightInd w:val="0"/>
        <w:spacing w:after="0" w:line="240" w:lineRule="auto"/>
        <w:rPr>
          <w:rFonts w:ascii="Times New Roman" w:eastAsia="TimesNewRomanPSMT" w:hAnsi="Times New Roman" w:cs="Times New Roman"/>
          <w:bCs/>
          <w:sz w:val="24"/>
          <w:szCs w:val="24"/>
          <w:lang w:eastAsia="ru-RU"/>
        </w:rPr>
      </w:pPr>
    </w:p>
    <w:p w:rsidR="00F77A33" w:rsidRDefault="00DD753E" w:rsidP="00D86E09">
      <w:pPr>
        <w:autoSpaceDE w:val="0"/>
        <w:autoSpaceDN w:val="0"/>
        <w:adjustRightInd w:val="0"/>
        <w:spacing w:after="0" w:line="240" w:lineRule="auto"/>
        <w:jc w:val="both"/>
        <w:rPr>
          <w:rFonts w:ascii="Times New Roman" w:eastAsia="TimesNewRomanPSMT" w:hAnsi="Times New Roman" w:cs="Times New Roman"/>
          <w:bCs/>
          <w:sz w:val="24"/>
          <w:szCs w:val="24"/>
          <w:lang w:eastAsia="ru-RU"/>
        </w:rPr>
      </w:pPr>
      <w:r>
        <w:rPr>
          <w:rFonts w:ascii="Times New Roman" w:eastAsia="TimesNewRomanPSMT" w:hAnsi="Times New Roman" w:cs="Times New Roman"/>
          <w:bCs/>
          <w:sz w:val="24"/>
          <w:szCs w:val="24"/>
          <w:lang w:eastAsia="ru-RU"/>
        </w:rPr>
        <w:t>1.Признание Вас квалифицированным инвестором предоставляет Вам возможность совершения сделок с ценными бумагами, предназначенными для квалифицированных инвесторов, и заключения договоров, являющихся производными финансовыми инструментами, предназначенных для квалифицированных инвесторов, в отношении которых Вы были признаны квалифицированным инвестором. Приобретение указанных ценных бумаг и заключение указанных договоров связано с повышенными рисками.</w:t>
      </w:r>
    </w:p>
    <w:p w:rsidR="00DD753E" w:rsidRDefault="00DD753E" w:rsidP="00D86E09">
      <w:pPr>
        <w:autoSpaceDE w:val="0"/>
        <w:autoSpaceDN w:val="0"/>
        <w:adjustRightInd w:val="0"/>
        <w:spacing w:after="0" w:line="240" w:lineRule="auto"/>
        <w:jc w:val="both"/>
        <w:rPr>
          <w:rFonts w:ascii="Times New Roman" w:eastAsia="TimesNewRomanPSMT" w:hAnsi="Times New Roman" w:cs="Times New Roman"/>
          <w:bCs/>
          <w:sz w:val="24"/>
          <w:szCs w:val="24"/>
          <w:lang w:eastAsia="ru-RU"/>
        </w:rPr>
      </w:pPr>
      <w:r>
        <w:rPr>
          <w:rFonts w:ascii="Times New Roman" w:eastAsia="TimesNewRomanPSMT" w:hAnsi="Times New Roman" w:cs="Times New Roman"/>
          <w:bCs/>
          <w:sz w:val="24"/>
          <w:szCs w:val="24"/>
          <w:lang w:eastAsia="ru-RU"/>
        </w:rPr>
        <w:t>2.Вы вправе подать заявление АО Банк «Развитие-Столица» об исключении Вас из реестра лиц, признанных квалифицированными инвесторами. В этом случае Вы лишитесь возможности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предназначенные для квалифицированных инвесторов, в отношении которых Вы были признаны квалифицированным инвестором, пользуясь услугами АО Банк «Развитие-Столица».</w:t>
      </w:r>
    </w:p>
    <w:p w:rsidR="00DD753E" w:rsidRPr="00DD753E" w:rsidRDefault="00D86E09" w:rsidP="00D86E09">
      <w:pPr>
        <w:autoSpaceDE w:val="0"/>
        <w:autoSpaceDN w:val="0"/>
        <w:adjustRightInd w:val="0"/>
        <w:spacing w:after="0" w:line="240" w:lineRule="auto"/>
        <w:jc w:val="both"/>
        <w:rPr>
          <w:rFonts w:ascii="Times New Roman" w:eastAsia="TimesNewRomanPSMT" w:hAnsi="Times New Roman" w:cs="Times New Roman"/>
          <w:bCs/>
          <w:sz w:val="24"/>
          <w:szCs w:val="24"/>
          <w:lang w:eastAsia="ru-RU"/>
        </w:rPr>
      </w:pPr>
      <w:r>
        <w:rPr>
          <w:rFonts w:ascii="Times New Roman" w:eastAsia="TimesNewRomanPSMT" w:hAnsi="Times New Roman" w:cs="Times New Roman"/>
          <w:bCs/>
          <w:sz w:val="24"/>
          <w:szCs w:val="24"/>
          <w:lang w:eastAsia="ru-RU"/>
        </w:rPr>
        <w:t xml:space="preserve">     </w:t>
      </w:r>
      <w:r w:rsidR="00DD753E">
        <w:rPr>
          <w:rFonts w:ascii="Times New Roman" w:eastAsia="TimesNewRomanPSMT" w:hAnsi="Times New Roman" w:cs="Times New Roman"/>
          <w:bCs/>
          <w:sz w:val="24"/>
          <w:szCs w:val="24"/>
          <w:lang w:eastAsia="ru-RU"/>
        </w:rPr>
        <w:t>Вы вправе подать</w:t>
      </w:r>
      <w:r>
        <w:rPr>
          <w:rFonts w:ascii="Times New Roman" w:eastAsia="TimesNewRomanPSMT" w:hAnsi="Times New Roman" w:cs="Times New Roman"/>
          <w:bCs/>
          <w:sz w:val="24"/>
          <w:szCs w:val="24"/>
          <w:lang w:eastAsia="ru-RU"/>
        </w:rPr>
        <w:t xml:space="preserve"> заявление</w:t>
      </w:r>
      <w:r w:rsidR="00DD753E">
        <w:rPr>
          <w:rFonts w:ascii="Times New Roman" w:eastAsia="TimesNewRomanPSMT" w:hAnsi="Times New Roman" w:cs="Times New Roman"/>
          <w:bCs/>
          <w:sz w:val="24"/>
          <w:szCs w:val="24"/>
          <w:lang w:eastAsia="ru-RU"/>
        </w:rPr>
        <w:t xml:space="preserve"> </w:t>
      </w:r>
      <w:r>
        <w:rPr>
          <w:rFonts w:ascii="Times New Roman" w:eastAsia="TimesNewRomanPSMT" w:hAnsi="Times New Roman" w:cs="Times New Roman"/>
          <w:bCs/>
          <w:sz w:val="24"/>
          <w:szCs w:val="24"/>
          <w:lang w:eastAsia="ru-RU"/>
        </w:rPr>
        <w:t>в</w:t>
      </w:r>
      <w:r w:rsidR="00DD753E">
        <w:rPr>
          <w:rFonts w:ascii="Times New Roman" w:eastAsia="TimesNewRomanPSMT" w:hAnsi="Times New Roman" w:cs="Times New Roman"/>
          <w:bCs/>
          <w:sz w:val="24"/>
          <w:szCs w:val="24"/>
          <w:lang w:eastAsia="ru-RU"/>
        </w:rPr>
        <w:t xml:space="preserve"> АО Банк «Развитие-Столица»</w:t>
      </w:r>
      <w:r>
        <w:rPr>
          <w:rFonts w:ascii="Times New Roman" w:eastAsia="TimesNewRomanPSMT" w:hAnsi="Times New Roman" w:cs="Times New Roman"/>
          <w:bCs/>
          <w:sz w:val="24"/>
          <w:szCs w:val="24"/>
          <w:lang w:eastAsia="ru-RU"/>
        </w:rPr>
        <w:t xml:space="preserve"> </w:t>
      </w:r>
      <w:r w:rsidR="00DD753E">
        <w:rPr>
          <w:rFonts w:ascii="Times New Roman" w:eastAsia="TimesNewRomanPSMT" w:hAnsi="Times New Roman" w:cs="Times New Roman"/>
          <w:bCs/>
          <w:sz w:val="24"/>
          <w:szCs w:val="24"/>
          <w:lang w:eastAsia="ru-RU"/>
        </w:rPr>
        <w:t xml:space="preserve">об исключении Вас из реестра лиц путем предоставления </w:t>
      </w:r>
      <w:r>
        <w:rPr>
          <w:rFonts w:ascii="Times New Roman" w:eastAsia="TimesNewRomanPSMT" w:hAnsi="Times New Roman" w:cs="Times New Roman"/>
          <w:bCs/>
          <w:sz w:val="24"/>
          <w:szCs w:val="24"/>
          <w:lang w:eastAsia="ru-RU"/>
        </w:rPr>
        <w:t>З</w:t>
      </w:r>
      <w:r w:rsidR="00DD753E">
        <w:rPr>
          <w:rFonts w:ascii="Times New Roman" w:eastAsia="TimesNewRomanPSMT" w:hAnsi="Times New Roman" w:cs="Times New Roman"/>
          <w:bCs/>
          <w:sz w:val="24"/>
          <w:szCs w:val="24"/>
          <w:lang w:eastAsia="ru-RU"/>
        </w:rPr>
        <w:t>аявления</w:t>
      </w:r>
      <w:r>
        <w:rPr>
          <w:rFonts w:ascii="Times New Roman" w:eastAsia="TimesNewRomanPSMT" w:hAnsi="Times New Roman" w:cs="Times New Roman"/>
          <w:bCs/>
          <w:sz w:val="24"/>
          <w:szCs w:val="24"/>
          <w:lang w:eastAsia="ru-RU"/>
        </w:rPr>
        <w:t xml:space="preserve"> об отказе от статуса квалифицированного инвестора</w:t>
      </w:r>
      <w:r w:rsidR="00A5159C">
        <w:rPr>
          <w:rFonts w:ascii="Times New Roman" w:eastAsia="TimesNewRomanPSMT" w:hAnsi="Times New Roman" w:cs="Times New Roman"/>
          <w:bCs/>
          <w:sz w:val="24"/>
          <w:szCs w:val="24"/>
          <w:lang w:eastAsia="ru-RU"/>
        </w:rPr>
        <w:t xml:space="preserve"> </w:t>
      </w:r>
      <w:r w:rsidR="00A5159C" w:rsidRPr="00A5159C">
        <w:rPr>
          <w:rFonts w:ascii="Times New Roman" w:eastAsia="TimesNewRomanPSMT" w:hAnsi="Times New Roman" w:cs="Times New Roman"/>
          <w:bCs/>
          <w:sz w:val="24"/>
          <w:szCs w:val="24"/>
          <w:lang w:eastAsia="ru-RU"/>
        </w:rPr>
        <w:t>и исключения из Реестра лиц, признанных квалифицированными инвесторами</w:t>
      </w:r>
      <w:r>
        <w:rPr>
          <w:rFonts w:ascii="Times New Roman" w:eastAsia="TimesNewRomanPSMT" w:hAnsi="Times New Roman" w:cs="Times New Roman"/>
          <w:bCs/>
          <w:sz w:val="24"/>
          <w:szCs w:val="24"/>
          <w:lang w:eastAsia="ru-RU"/>
        </w:rPr>
        <w:t xml:space="preserve"> по форме приложения № 3 Регламента</w:t>
      </w:r>
      <w:r w:rsidR="00DD753E">
        <w:rPr>
          <w:rFonts w:ascii="Times New Roman" w:eastAsia="TimesNewRomanPSMT" w:hAnsi="Times New Roman" w:cs="Times New Roman"/>
          <w:bCs/>
          <w:sz w:val="24"/>
          <w:szCs w:val="24"/>
          <w:lang w:eastAsia="ru-RU"/>
        </w:rPr>
        <w:t xml:space="preserve"> в офисе </w:t>
      </w:r>
      <w:r>
        <w:rPr>
          <w:rFonts w:ascii="Times New Roman" w:eastAsia="TimesNewRomanPSMT" w:hAnsi="Times New Roman" w:cs="Times New Roman"/>
          <w:bCs/>
          <w:sz w:val="24"/>
          <w:szCs w:val="24"/>
          <w:lang w:eastAsia="ru-RU"/>
        </w:rPr>
        <w:t>АО Банк «Развитие-Столица».</w:t>
      </w:r>
    </w:p>
    <w:p w:rsidR="00F77A33" w:rsidRPr="00DD753E" w:rsidRDefault="00F77A33" w:rsidP="00D86E09">
      <w:pPr>
        <w:autoSpaceDE w:val="0"/>
        <w:autoSpaceDN w:val="0"/>
        <w:adjustRightInd w:val="0"/>
        <w:spacing w:after="0" w:line="240" w:lineRule="auto"/>
        <w:jc w:val="both"/>
        <w:rPr>
          <w:rFonts w:ascii="Times New Roman" w:eastAsia="TimesNewRomanPSMT" w:hAnsi="Times New Roman" w:cs="Times New Roman"/>
          <w:bCs/>
          <w:sz w:val="24"/>
          <w:szCs w:val="24"/>
          <w:lang w:eastAsia="ru-RU"/>
        </w:rPr>
      </w:pPr>
    </w:p>
    <w:p w:rsidR="00F77A33" w:rsidRPr="00DD753E" w:rsidRDefault="00F77A33" w:rsidP="00D86E09">
      <w:pPr>
        <w:autoSpaceDE w:val="0"/>
        <w:autoSpaceDN w:val="0"/>
        <w:adjustRightInd w:val="0"/>
        <w:spacing w:after="0" w:line="240" w:lineRule="auto"/>
        <w:jc w:val="both"/>
        <w:rPr>
          <w:rFonts w:ascii="Times New Roman" w:eastAsia="TimesNewRomanPSMT" w:hAnsi="Times New Roman" w:cs="Times New Roman"/>
          <w:bCs/>
          <w:sz w:val="24"/>
          <w:szCs w:val="24"/>
          <w:lang w:eastAsia="ru-RU"/>
        </w:rPr>
      </w:pPr>
    </w:p>
    <w:p w:rsidR="00F77A33" w:rsidRPr="00D55349" w:rsidRDefault="00F77A33" w:rsidP="00D86E0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F77A33" w:rsidRDefault="00F77A33" w:rsidP="00F77A33">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F77A33" w:rsidRPr="00D55349" w:rsidRDefault="00F77A33" w:rsidP="00F77A33">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F77A33" w:rsidRDefault="00F77A33" w:rsidP="00F77A33">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                  __________________                   ____________________</w:t>
      </w:r>
    </w:p>
    <w:p w:rsidR="00D86E09" w:rsidRPr="00D55349" w:rsidRDefault="00D86E09" w:rsidP="00F77A33">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F77A33" w:rsidRPr="00D55349" w:rsidRDefault="00F77A33" w:rsidP="00F77A3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Должность уполномоченного                  подпись                                              ФИО</w:t>
      </w:r>
    </w:p>
    <w:p w:rsidR="00F77A33" w:rsidRPr="00D55349" w:rsidRDefault="00F77A33" w:rsidP="00F77A3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лица</w:t>
      </w:r>
    </w:p>
    <w:p w:rsidR="00F77A33" w:rsidRPr="00D55349" w:rsidRDefault="00F77A33" w:rsidP="00F77A33">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F77A33" w:rsidRDefault="00F77A33" w:rsidP="00F77A3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МП</w:t>
      </w:r>
    </w:p>
    <w:p w:rsidR="00D86E09" w:rsidRDefault="00D86E09" w:rsidP="00F77A33">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A4760B" w:rsidRDefault="00A4760B" w:rsidP="00F77A33">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86E09" w:rsidRDefault="00D86E09" w:rsidP="00F77A33">
      <w:pPr>
        <w:autoSpaceDE w:val="0"/>
        <w:autoSpaceDN w:val="0"/>
        <w:adjustRightInd w:val="0"/>
        <w:spacing w:after="0" w:line="240" w:lineRule="auto"/>
        <w:jc w:val="both"/>
        <w:rPr>
          <w:rFonts w:ascii="Times New Roman" w:eastAsia="TimesNewRomanPSMT" w:hAnsi="Times New Roman" w:cs="Times New Roman"/>
          <w:sz w:val="24"/>
          <w:szCs w:val="24"/>
          <w:lang w:eastAsia="ru-RU"/>
        </w:rPr>
      </w:pPr>
      <w:proofErr w:type="gramStart"/>
      <w:r>
        <w:rPr>
          <w:rFonts w:ascii="Times New Roman" w:eastAsia="TimesNewRomanPSMT" w:hAnsi="Times New Roman" w:cs="Times New Roman"/>
          <w:sz w:val="24"/>
          <w:szCs w:val="24"/>
          <w:lang w:eastAsia="ru-RU"/>
        </w:rPr>
        <w:t>Получено  «</w:t>
      </w:r>
      <w:proofErr w:type="gramEnd"/>
      <w:r>
        <w:rPr>
          <w:rFonts w:ascii="Times New Roman" w:eastAsia="TimesNewRomanPSMT" w:hAnsi="Times New Roman" w:cs="Times New Roman"/>
          <w:sz w:val="24"/>
          <w:szCs w:val="24"/>
          <w:lang w:eastAsia="ru-RU"/>
        </w:rPr>
        <w:t>___» ________ 20__г.  ___ч.___ мин.  ______________ ФИО Клиента</w:t>
      </w:r>
    </w:p>
    <w:p w:rsidR="00D86E09" w:rsidRPr="00D55349" w:rsidRDefault="00D86E09" w:rsidP="00F77A3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подпись</w:t>
      </w:r>
    </w:p>
    <w:p w:rsidR="00F77A33" w:rsidRDefault="00F77A33"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D86E09" w:rsidRDefault="00D86E09"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sectPr w:rsidR="00D86E09" w:rsidSect="00D83E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803" w:rsidRDefault="00F36803">
      <w:pPr>
        <w:spacing w:after="0" w:line="240" w:lineRule="auto"/>
      </w:pPr>
      <w:r>
        <w:separator/>
      </w:r>
    </w:p>
  </w:endnote>
  <w:endnote w:type="continuationSeparator" w:id="0">
    <w:p w:rsidR="00F36803" w:rsidRDefault="00F3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803" w:rsidRDefault="00F36803" w:rsidP="00D55349">
    <w:pPr>
      <w:framePr w:wrap="auto" w:vAnchor="text" w:hAnchor="margin" w:xAlign="right" w:y="1"/>
    </w:pPr>
    <w:r>
      <w:fldChar w:fldCharType="begin"/>
    </w:r>
    <w:r>
      <w:instrText xml:space="preserve">PAGE  </w:instrText>
    </w:r>
    <w:r>
      <w:fldChar w:fldCharType="separate"/>
    </w:r>
    <w:r>
      <w:rPr>
        <w:noProof/>
      </w:rPr>
      <w:t>9</w:t>
    </w:r>
    <w:r>
      <w:rPr>
        <w:noProof/>
      </w:rPr>
      <w:fldChar w:fldCharType="end"/>
    </w:r>
  </w:p>
  <w:p w:rsidR="00F36803" w:rsidRDefault="00F36803" w:rsidP="00D5534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803" w:rsidRDefault="00F36803" w:rsidP="00D55349">
    <w:pPr>
      <w:framePr w:wrap="auto" w:vAnchor="text" w:hAnchor="margin" w:xAlign="right" w:y="1"/>
    </w:pPr>
    <w:r>
      <w:fldChar w:fldCharType="begin"/>
    </w:r>
    <w:r>
      <w:instrText xml:space="preserve">PAGE  </w:instrText>
    </w:r>
    <w:r>
      <w:fldChar w:fldCharType="separate"/>
    </w:r>
    <w:r w:rsidR="00417222">
      <w:rPr>
        <w:noProof/>
      </w:rPr>
      <w:t>21</w:t>
    </w:r>
    <w:r>
      <w:rPr>
        <w:noProof/>
      </w:rPr>
      <w:fldChar w:fldCharType="end"/>
    </w:r>
  </w:p>
  <w:p w:rsidR="00F36803" w:rsidRDefault="00F36803" w:rsidP="00D5534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803" w:rsidRDefault="00F36803">
      <w:pPr>
        <w:spacing w:after="0" w:line="240" w:lineRule="auto"/>
      </w:pPr>
      <w:r>
        <w:separator/>
      </w:r>
    </w:p>
  </w:footnote>
  <w:footnote w:type="continuationSeparator" w:id="0">
    <w:p w:rsidR="00F36803" w:rsidRDefault="00F36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E73CC"/>
    <w:multiLevelType w:val="hybridMultilevel"/>
    <w:tmpl w:val="4D0C32E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49"/>
    <w:rsid w:val="00030159"/>
    <w:rsid w:val="00033C95"/>
    <w:rsid w:val="00061D69"/>
    <w:rsid w:val="000646D5"/>
    <w:rsid w:val="000A51F6"/>
    <w:rsid w:val="000C18A1"/>
    <w:rsid w:val="000C2373"/>
    <w:rsid w:val="000C5457"/>
    <w:rsid w:val="000D2235"/>
    <w:rsid w:val="000D28FE"/>
    <w:rsid w:val="000D2DBA"/>
    <w:rsid w:val="000D4811"/>
    <w:rsid w:val="000E3419"/>
    <w:rsid w:val="00114023"/>
    <w:rsid w:val="00132D6F"/>
    <w:rsid w:val="00137480"/>
    <w:rsid w:val="00137D78"/>
    <w:rsid w:val="00193682"/>
    <w:rsid w:val="00197543"/>
    <w:rsid w:val="001F701C"/>
    <w:rsid w:val="002058E2"/>
    <w:rsid w:val="002063F8"/>
    <w:rsid w:val="00215DBE"/>
    <w:rsid w:val="00232252"/>
    <w:rsid w:val="00232375"/>
    <w:rsid w:val="002519EE"/>
    <w:rsid w:val="0025275F"/>
    <w:rsid w:val="00265213"/>
    <w:rsid w:val="00277445"/>
    <w:rsid w:val="0028662A"/>
    <w:rsid w:val="002911CA"/>
    <w:rsid w:val="002C45D7"/>
    <w:rsid w:val="002C7AFD"/>
    <w:rsid w:val="002D1BA7"/>
    <w:rsid w:val="002D781E"/>
    <w:rsid w:val="002E751B"/>
    <w:rsid w:val="002F4CF7"/>
    <w:rsid w:val="00311185"/>
    <w:rsid w:val="0034010F"/>
    <w:rsid w:val="0037445E"/>
    <w:rsid w:val="00386A68"/>
    <w:rsid w:val="00391E7A"/>
    <w:rsid w:val="003B26EB"/>
    <w:rsid w:val="003C15A6"/>
    <w:rsid w:val="003C24EA"/>
    <w:rsid w:val="003C3350"/>
    <w:rsid w:val="003D22BD"/>
    <w:rsid w:val="00403C78"/>
    <w:rsid w:val="00407A96"/>
    <w:rsid w:val="00417222"/>
    <w:rsid w:val="00434B8B"/>
    <w:rsid w:val="004477FA"/>
    <w:rsid w:val="00497250"/>
    <w:rsid w:val="004A6647"/>
    <w:rsid w:val="004B4AA0"/>
    <w:rsid w:val="005302AC"/>
    <w:rsid w:val="00566815"/>
    <w:rsid w:val="00571B9C"/>
    <w:rsid w:val="00597959"/>
    <w:rsid w:val="005B7008"/>
    <w:rsid w:val="005E6695"/>
    <w:rsid w:val="0060758F"/>
    <w:rsid w:val="006170A4"/>
    <w:rsid w:val="00626559"/>
    <w:rsid w:val="00626E44"/>
    <w:rsid w:val="00630A06"/>
    <w:rsid w:val="00636A3B"/>
    <w:rsid w:val="00651EC7"/>
    <w:rsid w:val="00670582"/>
    <w:rsid w:val="006A4496"/>
    <w:rsid w:val="006C25BA"/>
    <w:rsid w:val="006E6AA4"/>
    <w:rsid w:val="007230EC"/>
    <w:rsid w:val="00731FCB"/>
    <w:rsid w:val="007A3FFF"/>
    <w:rsid w:val="007B216D"/>
    <w:rsid w:val="007D53BD"/>
    <w:rsid w:val="008073C4"/>
    <w:rsid w:val="0083308F"/>
    <w:rsid w:val="00855D04"/>
    <w:rsid w:val="009E7EBE"/>
    <w:rsid w:val="00A177B9"/>
    <w:rsid w:val="00A37BD7"/>
    <w:rsid w:val="00A4611E"/>
    <w:rsid w:val="00A4760B"/>
    <w:rsid w:val="00A5159C"/>
    <w:rsid w:val="00A541C1"/>
    <w:rsid w:val="00A97DBE"/>
    <w:rsid w:val="00AE5E1C"/>
    <w:rsid w:val="00AE7B67"/>
    <w:rsid w:val="00AE7CFE"/>
    <w:rsid w:val="00B10A42"/>
    <w:rsid w:val="00B53989"/>
    <w:rsid w:val="00B62104"/>
    <w:rsid w:val="00B83339"/>
    <w:rsid w:val="00B96D6C"/>
    <w:rsid w:val="00BB7896"/>
    <w:rsid w:val="00BF40C6"/>
    <w:rsid w:val="00C70A0C"/>
    <w:rsid w:val="00C7489D"/>
    <w:rsid w:val="00C94683"/>
    <w:rsid w:val="00CC08BB"/>
    <w:rsid w:val="00CC3B50"/>
    <w:rsid w:val="00CC606D"/>
    <w:rsid w:val="00CD3F1A"/>
    <w:rsid w:val="00CE0C62"/>
    <w:rsid w:val="00D0596E"/>
    <w:rsid w:val="00D12A4D"/>
    <w:rsid w:val="00D36C09"/>
    <w:rsid w:val="00D52036"/>
    <w:rsid w:val="00D55349"/>
    <w:rsid w:val="00D55833"/>
    <w:rsid w:val="00D7147B"/>
    <w:rsid w:val="00D83E87"/>
    <w:rsid w:val="00D86E09"/>
    <w:rsid w:val="00D94261"/>
    <w:rsid w:val="00DB18DB"/>
    <w:rsid w:val="00DD140B"/>
    <w:rsid w:val="00DD4D2A"/>
    <w:rsid w:val="00DD753E"/>
    <w:rsid w:val="00E00AE4"/>
    <w:rsid w:val="00E1305C"/>
    <w:rsid w:val="00E132E4"/>
    <w:rsid w:val="00E4575F"/>
    <w:rsid w:val="00E56100"/>
    <w:rsid w:val="00E63D97"/>
    <w:rsid w:val="00E9144D"/>
    <w:rsid w:val="00EA0F21"/>
    <w:rsid w:val="00EA4846"/>
    <w:rsid w:val="00EB6C19"/>
    <w:rsid w:val="00EF2876"/>
    <w:rsid w:val="00F1023B"/>
    <w:rsid w:val="00F107A6"/>
    <w:rsid w:val="00F10D47"/>
    <w:rsid w:val="00F36803"/>
    <w:rsid w:val="00F53546"/>
    <w:rsid w:val="00F770D1"/>
    <w:rsid w:val="00F77A33"/>
    <w:rsid w:val="00F85926"/>
    <w:rsid w:val="00FB07D4"/>
    <w:rsid w:val="00FC2CB7"/>
    <w:rsid w:val="00FE277F"/>
    <w:rsid w:val="00FF47D4"/>
    <w:rsid w:val="00FF5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95096-570F-45FE-B4F2-47E17280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023"/>
  </w:style>
  <w:style w:type="paragraph" w:styleId="1">
    <w:name w:val="heading 1"/>
    <w:basedOn w:val="a"/>
    <w:next w:val="a"/>
    <w:link w:val="10"/>
    <w:qFormat/>
    <w:rsid w:val="00D52036"/>
    <w:pPr>
      <w:keepNext/>
      <w:spacing w:after="0" w:line="240" w:lineRule="auto"/>
      <w:jc w:val="center"/>
      <w:outlineLvl w:val="0"/>
    </w:pPr>
    <w:rPr>
      <w:rFonts w:ascii="Times New Roman" w:eastAsia="Times New Roman" w:hAnsi="Times New Roman" w:cs="Times New Roman"/>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D55349"/>
  </w:style>
  <w:style w:type="paragraph" w:styleId="a3">
    <w:name w:val="footer"/>
    <w:aliases w:val="proposal text"/>
    <w:basedOn w:val="a"/>
    <w:link w:val="a4"/>
    <w:rsid w:val="00D55349"/>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aliases w:val="proposal text Знак"/>
    <w:basedOn w:val="a0"/>
    <w:link w:val="a3"/>
    <w:rsid w:val="00D55349"/>
    <w:rPr>
      <w:rFonts w:ascii="Times New Roman" w:eastAsia="Times New Roman" w:hAnsi="Times New Roman" w:cs="Times New Roman"/>
      <w:sz w:val="20"/>
      <w:szCs w:val="20"/>
    </w:rPr>
  </w:style>
  <w:style w:type="character" w:styleId="a5">
    <w:name w:val="page number"/>
    <w:rsid w:val="00D55349"/>
    <w:rPr>
      <w:rFonts w:cs="Times New Roman"/>
    </w:rPr>
  </w:style>
  <w:style w:type="character" w:styleId="a6">
    <w:name w:val="Hyperlink"/>
    <w:rsid w:val="00D55349"/>
    <w:rPr>
      <w:rFonts w:cs="Times New Roman"/>
      <w:color w:val="0000FF"/>
      <w:u w:val="single"/>
    </w:rPr>
  </w:style>
  <w:style w:type="paragraph" w:styleId="a7">
    <w:name w:val="Normal (Web)"/>
    <w:basedOn w:val="a"/>
    <w:rsid w:val="00D55349"/>
    <w:pPr>
      <w:spacing w:after="0" w:line="240" w:lineRule="auto"/>
    </w:pPr>
    <w:rPr>
      <w:rFonts w:ascii="Times New Roman" w:eastAsia="Times New Roman" w:hAnsi="Times New Roman" w:cs="Times New Roman"/>
      <w:sz w:val="24"/>
      <w:szCs w:val="24"/>
      <w:lang w:eastAsia="ru-RU"/>
    </w:rPr>
  </w:style>
  <w:style w:type="table" w:styleId="a8">
    <w:name w:val="Table Grid"/>
    <w:basedOn w:val="a1"/>
    <w:rsid w:val="00D553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553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rsid w:val="00D553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D55349"/>
    <w:rPr>
      <w:rFonts w:ascii="Times New Roman" w:eastAsia="Times New Roman" w:hAnsi="Times New Roman" w:cs="Times New Roman"/>
      <w:sz w:val="24"/>
      <w:szCs w:val="24"/>
      <w:lang w:eastAsia="ru-RU"/>
    </w:rPr>
  </w:style>
  <w:style w:type="paragraph" w:styleId="ab">
    <w:name w:val="Balloon Text"/>
    <w:basedOn w:val="a"/>
    <w:link w:val="ac"/>
    <w:rsid w:val="00D5534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D55349"/>
    <w:rPr>
      <w:rFonts w:ascii="Tahoma" w:eastAsia="Times New Roman" w:hAnsi="Tahoma" w:cs="Tahoma"/>
      <w:sz w:val="16"/>
      <w:szCs w:val="16"/>
      <w:lang w:eastAsia="ru-RU"/>
    </w:rPr>
  </w:style>
  <w:style w:type="character" w:customStyle="1" w:styleId="10">
    <w:name w:val="Заголовок 1 Знак"/>
    <w:basedOn w:val="a0"/>
    <w:link w:val="1"/>
    <w:rsid w:val="00D52036"/>
    <w:rPr>
      <w:rFonts w:ascii="Times New Roman" w:eastAsia="Times New Roman" w:hAnsi="Times New Roman" w:cs="Times New Roman"/>
      <w:i/>
      <w:sz w:val="20"/>
      <w:szCs w:val="20"/>
      <w:lang w:eastAsia="ru-RU"/>
    </w:rPr>
  </w:style>
  <w:style w:type="paragraph" w:customStyle="1" w:styleId="ConsPlusNormal">
    <w:name w:val="ConsPlusNormal"/>
    <w:rsid w:val="00DB18DB"/>
    <w:pPr>
      <w:autoSpaceDE w:val="0"/>
      <w:autoSpaceDN w:val="0"/>
      <w:adjustRightInd w:val="0"/>
      <w:spacing w:after="0" w:line="240" w:lineRule="auto"/>
    </w:pPr>
    <w:rPr>
      <w:rFonts w:ascii="Times New Roman" w:hAnsi="Times New Roman" w:cs="Times New Roman"/>
      <w:sz w:val="24"/>
      <w:szCs w:val="24"/>
    </w:rPr>
  </w:style>
  <w:style w:type="paragraph" w:styleId="ad">
    <w:name w:val="Body Text"/>
    <w:basedOn w:val="a"/>
    <w:link w:val="ae"/>
    <w:rsid w:val="009E7EBE"/>
    <w:pPr>
      <w:widowControl w:val="0"/>
      <w:spacing w:before="60" w:after="0" w:line="300" w:lineRule="auto"/>
      <w:ind w:right="600"/>
      <w:jc w:val="both"/>
    </w:pPr>
    <w:rPr>
      <w:rFonts w:ascii="Tahoma" w:eastAsia="Times New Roman" w:hAnsi="Tahoma" w:cs="Times New Roman"/>
      <w:snapToGrid w:val="0"/>
      <w:szCs w:val="20"/>
      <w:lang w:eastAsia="ru-RU"/>
    </w:rPr>
  </w:style>
  <w:style w:type="character" w:customStyle="1" w:styleId="ae">
    <w:name w:val="Основной текст Знак"/>
    <w:basedOn w:val="a0"/>
    <w:link w:val="ad"/>
    <w:rsid w:val="009E7EBE"/>
    <w:rPr>
      <w:rFonts w:ascii="Tahoma" w:eastAsia="Times New Roman" w:hAnsi="Tahoma"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755842">
      <w:bodyDiv w:val="1"/>
      <w:marLeft w:val="0"/>
      <w:marRight w:val="0"/>
      <w:marTop w:val="0"/>
      <w:marBottom w:val="0"/>
      <w:divBdr>
        <w:top w:val="none" w:sz="0" w:space="0" w:color="auto"/>
        <w:left w:val="none" w:sz="0" w:space="0" w:color="auto"/>
        <w:bottom w:val="none" w:sz="0" w:space="0" w:color="auto"/>
        <w:right w:val="none" w:sz="0" w:space="0" w:color="auto"/>
      </w:divBdr>
    </w:div>
    <w:div w:id="11560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109A1D531E2BD8CCD9CF414FE6A3F6F248DF2EEF097BD6F3CB64FC06CB400995BBF9B1335B9CBBA8967A059C321E196A4D9540AE658A72DqEP6J" TargetMode="External"/><Relationship Id="rId18" Type="http://schemas.openxmlformats.org/officeDocument/2006/relationships/hyperlink" Target="consultantplus://offline/ref=A40D235C6176C390EDD1E4EE4D7D97179BF2623CE95E6ABAD000426CD245499E391571FCAFBEY5HFK" TargetMode="External"/><Relationship Id="rId3" Type="http://schemas.openxmlformats.org/officeDocument/2006/relationships/styles" Target="styles.xml"/><Relationship Id="rId21" Type="http://schemas.openxmlformats.org/officeDocument/2006/relationships/hyperlink" Target="consultantplus://offline/ref=3F4C3E20FE235383421AD92C219DD0A1FC4EF4743546713771AD036C87CFB87609D837RBw8I" TargetMode="External"/><Relationship Id="rId7" Type="http://schemas.openxmlformats.org/officeDocument/2006/relationships/endnotes" Target="endnotes.xml"/><Relationship Id="rId12" Type="http://schemas.openxmlformats.org/officeDocument/2006/relationships/hyperlink" Target="consultantplus://offline/ref=9109A1D531E2BD8CCD9CF414FE6A3F6F248DF2EEF097BD6F3CB64FC06CB4009949BFC31F35BBD4BC8872F60885q7P5J" TargetMode="External"/><Relationship Id="rId17" Type="http://schemas.openxmlformats.org/officeDocument/2006/relationships/hyperlink" Target="consultantplus://offline/ref=A40D235C6176C390EDD1E4EE4D7D97179BF2623CE95E6ABAD000426CD245499E391571FCAEBC5AB2Y5H6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B68F4367301995C30DFE59C6C3FA81295FD7F6D218DBF42A07A5D415EA520BB93D2BC37046FF835xD38J" TargetMode="External"/><Relationship Id="rId20" Type="http://schemas.openxmlformats.org/officeDocument/2006/relationships/hyperlink" Target="consultantplus://offline/ref=7B9BB6B54999B06629DC20F3A4FEA6297E5287F2C886B6A10762AB3279DFDE5A413DB0ACD0630788m1f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8E883AEC91456CC46EC9B046C2A6EE436311FB2EC3D22F7EA5861AD8C77EB4FFD7B026335D9D84P4o8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B68F4367301995C30DFE59C6C3FA81295FD7F6D218DBF42A07A5D415EA520BB93D2BC37046FF834xD39J" TargetMode="External"/><Relationship Id="rId23" Type="http://schemas.openxmlformats.org/officeDocument/2006/relationships/footer" Target="footer2.xml"/><Relationship Id="rId10" Type="http://schemas.openxmlformats.org/officeDocument/2006/relationships/hyperlink" Target="consultantplus://offline/ref=D98E883AEC91456CC46EC9B046C2A6EE436311FD24C2D22F7EA5861AD8C77EB4FFD7B026335C9D83P4o0I" TargetMode="External"/><Relationship Id="rId19" Type="http://schemas.openxmlformats.org/officeDocument/2006/relationships/hyperlink" Target="consultantplus://offline/ref=A40D235C6176C390EDD1E4EE4D7D97179BF26038EC5C6ABAD000426CD245499E391571FCAEBD5FB1Y5H3K" TargetMode="External"/><Relationship Id="rId4" Type="http://schemas.openxmlformats.org/officeDocument/2006/relationships/settings" Target="settings.xml"/><Relationship Id="rId9" Type="http://schemas.openxmlformats.org/officeDocument/2006/relationships/hyperlink" Target="http://www.dcapital.ru" TargetMode="External"/><Relationship Id="rId14" Type="http://schemas.openxmlformats.org/officeDocument/2006/relationships/hyperlink" Target="consultantplus://offline/ref=E826BB5CD651DB50A31544D0C1C6C6032CB8762A5F3805EA1AA08D3F45C9DB2E0BF98CC4D1D945B59DF370176370087C6AC5004CE305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E21C-0724-4C3D-B6BD-7A6FBA77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27</Pages>
  <Words>9631</Words>
  <Characters>54902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demov</dc:creator>
  <cp:keywords/>
  <dc:description/>
  <cp:lastModifiedBy>demov</cp:lastModifiedBy>
  <cp:revision>7</cp:revision>
  <cp:lastPrinted>2021-09-24T07:40:00Z</cp:lastPrinted>
  <dcterms:created xsi:type="dcterms:W3CDTF">2021-09-24T07:37:00Z</dcterms:created>
  <dcterms:modified xsi:type="dcterms:W3CDTF">2021-09-30T09:34:00Z</dcterms:modified>
</cp:coreProperties>
</file>