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2DC21" w14:textId="77777777" w:rsidR="007C4FFF" w:rsidRPr="007C4FFF" w:rsidRDefault="00C343EF" w:rsidP="007C4FFF">
      <w:pPr>
        <w:framePr w:w="2448" w:h="1441" w:hSpace="180" w:wrap="auto" w:vAnchor="text" w:hAnchor="page" w:x="661" w:y="-411"/>
        <w:jc w:val="center"/>
        <w:rPr>
          <w:rFonts w:asciiTheme="majorHAnsi" w:hAnsiTheme="majorHAnsi"/>
          <w:noProof/>
          <w:spacing w:val="40"/>
          <w:sz w:val="40"/>
        </w:rPr>
      </w:pPr>
      <w:r w:rsidRPr="007C4FFF">
        <w:rPr>
          <w:rFonts w:asciiTheme="majorHAnsi" w:hAnsiTheme="majorHAnsi"/>
          <w:noProof/>
          <w:lang w:eastAsia="ru-RU"/>
        </w:rPr>
        <w:drawing>
          <wp:anchor distT="0" distB="0" distL="114300" distR="114300" simplePos="0" relativeHeight="251659264" behindDoc="0" locked="0" layoutInCell="1" allowOverlap="1" wp14:anchorId="3F8DF512" wp14:editId="43FF86EF">
            <wp:simplePos x="0" y="0"/>
            <wp:positionH relativeFrom="column">
              <wp:posOffset>231953</wp:posOffset>
            </wp:positionH>
            <wp:positionV relativeFrom="paragraph">
              <wp:posOffset>256996</wp:posOffset>
            </wp:positionV>
            <wp:extent cx="1480023" cy="651053"/>
            <wp:effectExtent l="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ew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480023" cy="6510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3AA43" w14:textId="77777777" w:rsidR="00C343EF" w:rsidRDefault="00C343EF" w:rsidP="007C4FFF">
      <w:pPr>
        <w:contextualSpacing/>
        <w:jc w:val="right"/>
        <w:rPr>
          <w:rFonts w:asciiTheme="majorHAnsi" w:hAnsiTheme="majorHAnsi" w:cs="Arial"/>
          <w:color w:val="C00000"/>
          <w:sz w:val="16"/>
        </w:rPr>
      </w:pPr>
    </w:p>
    <w:p w14:paraId="5087C918" w14:textId="5FA2E83E" w:rsidR="007C4FFF" w:rsidRPr="009F1137" w:rsidRDefault="007C4FFF" w:rsidP="0038714B">
      <w:pPr>
        <w:ind w:left="142" w:firstLine="284"/>
        <w:contextualSpacing/>
        <w:rPr>
          <w:rFonts w:asciiTheme="majorHAnsi" w:hAnsiTheme="majorHAnsi" w:cs="Arial"/>
          <w:sz w:val="16"/>
        </w:rPr>
      </w:pPr>
      <w:r w:rsidRPr="009F1137">
        <w:rPr>
          <w:rFonts w:asciiTheme="majorHAnsi" w:hAnsiTheme="majorHAnsi" w:cs="Arial"/>
          <w:sz w:val="16"/>
        </w:rPr>
        <w:t>Приложение №</w:t>
      </w:r>
      <w:r w:rsidR="00944953" w:rsidRPr="009F1137">
        <w:rPr>
          <w:rFonts w:asciiTheme="majorHAnsi" w:hAnsiTheme="majorHAnsi" w:cs="Arial"/>
          <w:sz w:val="16"/>
        </w:rPr>
        <w:t>9</w:t>
      </w:r>
    </w:p>
    <w:p w14:paraId="043A8832" w14:textId="77777777" w:rsidR="007C4FFF" w:rsidRPr="009F1137" w:rsidRDefault="007C4FFF" w:rsidP="0038714B">
      <w:pPr>
        <w:ind w:left="142" w:firstLine="284"/>
        <w:contextualSpacing/>
        <w:rPr>
          <w:rFonts w:asciiTheme="majorHAnsi" w:hAnsiTheme="majorHAnsi" w:cs="Arial"/>
          <w:sz w:val="16"/>
        </w:rPr>
      </w:pPr>
      <w:r w:rsidRPr="009F1137">
        <w:rPr>
          <w:rFonts w:asciiTheme="majorHAnsi" w:hAnsiTheme="majorHAnsi" w:cs="Arial"/>
          <w:sz w:val="16"/>
        </w:rPr>
        <w:t xml:space="preserve">к Банковским правилам </w:t>
      </w:r>
    </w:p>
    <w:p w14:paraId="54879DE9" w14:textId="77777777" w:rsidR="007C4FFF" w:rsidRPr="009F1137" w:rsidRDefault="007C4FFF" w:rsidP="0038714B">
      <w:pPr>
        <w:ind w:left="142" w:firstLine="284"/>
        <w:contextualSpacing/>
        <w:rPr>
          <w:rFonts w:asciiTheme="majorHAnsi" w:hAnsiTheme="majorHAnsi" w:cs="Arial"/>
          <w:sz w:val="24"/>
          <w:szCs w:val="24"/>
        </w:rPr>
      </w:pPr>
      <w:r w:rsidRPr="009F1137">
        <w:rPr>
          <w:rFonts w:asciiTheme="majorHAnsi" w:hAnsiTheme="majorHAnsi" w:cs="Arial"/>
          <w:sz w:val="16"/>
        </w:rPr>
        <w:t>открытия счетов</w:t>
      </w:r>
    </w:p>
    <w:p w14:paraId="71C1D2E0" w14:textId="77777777" w:rsidR="007C4FFF" w:rsidRPr="009F1137" w:rsidRDefault="007C4FFF" w:rsidP="009E7AF1">
      <w:pPr>
        <w:rPr>
          <w:rFonts w:asciiTheme="majorHAnsi" w:hAnsiTheme="majorHAnsi"/>
        </w:rPr>
      </w:pPr>
    </w:p>
    <w:p w14:paraId="33C3D669" w14:textId="77777777" w:rsidR="009E7AF1" w:rsidRPr="009F1137" w:rsidRDefault="009E7AF1" w:rsidP="009E7AF1">
      <w:pPr>
        <w:spacing w:after="0" w:line="240" w:lineRule="auto"/>
        <w:rPr>
          <w:rFonts w:asciiTheme="majorHAnsi" w:eastAsia="Times New Roman" w:hAnsiTheme="majorHAnsi" w:cs="Arial"/>
          <w:spacing w:val="40"/>
          <w:sz w:val="16"/>
          <w:szCs w:val="16"/>
          <w:lang w:eastAsia="ru-RU"/>
        </w:rPr>
      </w:pPr>
    </w:p>
    <w:p w14:paraId="7B053782" w14:textId="77777777" w:rsidR="009E7AF1" w:rsidRPr="009F1137" w:rsidRDefault="009E7AF1" w:rsidP="009E7AF1">
      <w:pPr>
        <w:spacing w:after="0" w:line="240" w:lineRule="auto"/>
        <w:rPr>
          <w:rFonts w:asciiTheme="majorHAnsi" w:eastAsia="Times New Roman" w:hAnsiTheme="majorHAnsi" w:cs="Arial"/>
          <w:sz w:val="28"/>
          <w:szCs w:val="28"/>
          <w:lang w:eastAsia="ru-RU"/>
        </w:rPr>
      </w:pPr>
      <w:r w:rsidRPr="009F1137">
        <w:rPr>
          <w:rFonts w:asciiTheme="majorHAnsi" w:eastAsia="Times New Roman" w:hAnsiTheme="majorHAnsi" w:cs="Times New Roman"/>
          <w:sz w:val="28"/>
          <w:szCs w:val="28"/>
          <w:lang w:eastAsia="ru-RU"/>
        </w:rPr>
        <w:t xml:space="preserve">ДОГОВОР </w:t>
      </w:r>
      <w:r w:rsidRPr="009F1137">
        <w:rPr>
          <w:rFonts w:asciiTheme="majorHAnsi" w:eastAsia="Times New Roman" w:hAnsiTheme="majorHAnsi" w:cs="Arial"/>
          <w:sz w:val="28"/>
          <w:szCs w:val="28"/>
          <w:lang w:eastAsia="ru-RU"/>
        </w:rPr>
        <w:t xml:space="preserve">БАНКОВСКОГО СЧЕТА </w:t>
      </w:r>
      <w:r w:rsidR="00326F27" w:rsidRPr="009F1137">
        <w:rPr>
          <w:rFonts w:asciiTheme="majorHAnsi" w:eastAsia="Times New Roman" w:hAnsiTheme="majorHAnsi" w:cs="Arial"/>
          <w:sz w:val="28"/>
          <w:szCs w:val="28"/>
          <w:lang w:eastAsia="ru-RU"/>
        </w:rPr>
        <w:br/>
      </w:r>
      <w:r w:rsidRPr="009F1137">
        <w:rPr>
          <w:rFonts w:asciiTheme="majorHAnsi" w:eastAsia="Times New Roman" w:hAnsiTheme="majorHAnsi" w:cs="Arial"/>
          <w:sz w:val="28"/>
          <w:szCs w:val="28"/>
          <w:lang w:eastAsia="ru-RU"/>
        </w:rPr>
        <w:t>РЕЗИДЕНТА РФ</w:t>
      </w:r>
    </w:p>
    <w:p w14:paraId="122F6D5E" w14:textId="77777777" w:rsidR="009E7AF1" w:rsidRPr="009F1137" w:rsidRDefault="009E7AF1" w:rsidP="00C343EF">
      <w:pPr>
        <w:spacing w:after="0" w:line="240" w:lineRule="auto"/>
        <w:jc w:val="both"/>
        <w:rPr>
          <w:rFonts w:asciiTheme="majorHAnsi" w:hAnsiTheme="majorHAnsi" w:cs="Arial"/>
          <w:bCs/>
          <w:sz w:val="16"/>
          <w:szCs w:val="16"/>
        </w:rPr>
      </w:pPr>
      <w:r w:rsidRPr="009F1137">
        <w:rPr>
          <w:rFonts w:asciiTheme="majorHAnsi" w:eastAsia="Times New Roman" w:hAnsiTheme="majorHAnsi" w:cs="Arial"/>
          <w:sz w:val="16"/>
          <w:szCs w:val="16"/>
          <w:lang w:eastAsia="ru-RU"/>
        </w:rPr>
        <w:t xml:space="preserve">(юридического лица, индивидуального предпринимателя, </w:t>
      </w:r>
      <w:r w:rsidRPr="009F1137">
        <w:rPr>
          <w:rFonts w:asciiTheme="majorHAnsi" w:hAnsiTheme="majorHAnsi" w:cs="Arial"/>
          <w:bCs/>
          <w:sz w:val="16"/>
          <w:szCs w:val="16"/>
        </w:rPr>
        <w:t>физического лица, занимающегося в установленном законодательством Российской Федерации порядке частной практикой</w:t>
      </w:r>
      <w:r w:rsidRPr="009F1137">
        <w:rPr>
          <w:rFonts w:asciiTheme="majorHAnsi" w:eastAsia="Times New Roman" w:hAnsiTheme="majorHAnsi" w:cs="Arial"/>
          <w:sz w:val="16"/>
          <w:szCs w:val="16"/>
          <w:lang w:eastAsia="ru-RU"/>
        </w:rPr>
        <w:t>)</w:t>
      </w:r>
    </w:p>
    <w:p w14:paraId="40835B6E" w14:textId="77777777" w:rsidR="009E7AF1" w:rsidRPr="009F1137" w:rsidRDefault="009E7AF1" w:rsidP="009E7AF1">
      <w:pPr>
        <w:spacing w:after="0" w:line="240" w:lineRule="auto"/>
        <w:rPr>
          <w:rFonts w:asciiTheme="majorHAnsi" w:eastAsia="Times New Roman" w:hAnsiTheme="majorHAnsi" w:cs="Arial"/>
          <w:sz w:val="16"/>
          <w:szCs w:val="16"/>
          <w:lang w:eastAsia="ru-RU"/>
        </w:rPr>
      </w:pPr>
    </w:p>
    <w:p w14:paraId="0A577237" w14:textId="77777777" w:rsidR="007C4FFF" w:rsidRPr="009F1137" w:rsidRDefault="007C4FFF" w:rsidP="007C4FFF">
      <w:pPr>
        <w:spacing w:after="0" w:line="240" w:lineRule="auto"/>
        <w:jc w:val="both"/>
        <w:rPr>
          <w:rFonts w:asciiTheme="majorHAnsi" w:eastAsia="Times New Roman" w:hAnsiTheme="majorHAnsi" w:cs="Times New Roman"/>
          <w:sz w:val="16"/>
          <w:szCs w:val="16"/>
          <w:lang w:eastAsia="ru-RU"/>
        </w:rPr>
      </w:pPr>
    </w:p>
    <w:p w14:paraId="57C566FE" w14:textId="77777777" w:rsidR="007C4FFF" w:rsidRPr="009F1137" w:rsidRDefault="007C4FFF" w:rsidP="007C4FFF">
      <w:pPr>
        <w:pStyle w:val="a4"/>
        <w:ind w:firstLine="142"/>
        <w:contextualSpacing/>
        <w:jc w:val="both"/>
        <w:rPr>
          <w:rFonts w:asciiTheme="majorHAnsi" w:hAnsiTheme="majorHAnsi" w:cs="Arial"/>
          <w:sz w:val="17"/>
          <w:szCs w:val="17"/>
          <w:lang w:eastAsia="ru-RU"/>
        </w:rPr>
      </w:pPr>
      <w:r w:rsidRPr="009F1137">
        <w:rPr>
          <w:rFonts w:asciiTheme="majorHAnsi" w:hAnsiTheme="majorHAnsi" w:cs="Arial"/>
          <w:sz w:val="17"/>
          <w:szCs w:val="17"/>
          <w:lang w:eastAsia="ru-RU"/>
        </w:rPr>
        <w:t>1. ПРЕДМЕТ ДОГОВОРА</w:t>
      </w:r>
    </w:p>
    <w:p w14:paraId="4B0D1542" w14:textId="77777777" w:rsidR="007C4FFF" w:rsidRPr="009F1137" w:rsidRDefault="005976DC" w:rsidP="005976DC">
      <w:pPr>
        <w:tabs>
          <w:tab w:val="left" w:pos="-284"/>
        </w:tabs>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hAnsiTheme="majorHAnsi" w:cs="Times New Roman"/>
          <w:sz w:val="17"/>
          <w:szCs w:val="17"/>
          <w:lang w:eastAsia="ru-RU"/>
        </w:rPr>
        <w:t xml:space="preserve">1.1. </w:t>
      </w:r>
      <w:r w:rsidR="007C4FFF" w:rsidRPr="009F1137">
        <w:rPr>
          <w:rFonts w:asciiTheme="majorHAnsi" w:hAnsiTheme="majorHAnsi" w:cs="Times New Roman"/>
          <w:sz w:val="17"/>
          <w:szCs w:val="17"/>
          <w:lang w:eastAsia="ru-RU"/>
        </w:rPr>
        <w:t>Банк вправе открывать Клиенту расчетный счет/</w:t>
      </w:r>
      <w:r w:rsidRPr="009F1137">
        <w:rPr>
          <w:rFonts w:asciiTheme="majorHAnsi" w:hAnsiTheme="majorHAnsi" w:cs="Times New Roman"/>
          <w:sz w:val="17"/>
          <w:szCs w:val="17"/>
          <w:lang w:eastAsia="ru-RU"/>
        </w:rPr>
        <w:t xml:space="preserve"> </w:t>
      </w:r>
      <w:r w:rsidR="007C4FFF" w:rsidRPr="009F1137">
        <w:rPr>
          <w:rFonts w:asciiTheme="majorHAnsi" w:hAnsiTheme="majorHAnsi" w:cs="Times New Roman"/>
          <w:sz w:val="17"/>
          <w:szCs w:val="17"/>
          <w:lang w:eastAsia="ru-RU"/>
        </w:rPr>
        <w:t xml:space="preserve">счета в следующих видах валют: рубли РФ, </w:t>
      </w:r>
      <w:r w:rsidR="007C4FFF" w:rsidRPr="009F1137">
        <w:rPr>
          <w:rFonts w:asciiTheme="majorHAnsi" w:hAnsiTheme="majorHAnsi" w:cs="Times New Roman"/>
          <w:color w:val="000000"/>
          <w:sz w:val="17"/>
          <w:szCs w:val="17"/>
        </w:rPr>
        <w:t xml:space="preserve">доллары США, евро, белорусские рубли, иной вид валюты, </w:t>
      </w:r>
      <w:r w:rsidR="007C4FFF" w:rsidRPr="009F1137">
        <w:rPr>
          <w:rFonts w:asciiTheme="majorHAnsi" w:eastAsia="Times New Roman" w:hAnsiTheme="majorHAnsi" w:cs="Times New Roman"/>
          <w:sz w:val="17"/>
          <w:szCs w:val="17"/>
          <w:lang w:eastAsia="ru-RU"/>
        </w:rPr>
        <w:t xml:space="preserve">(далее </w:t>
      </w:r>
      <w:r w:rsidR="000B42A9" w:rsidRPr="009F1137">
        <w:rPr>
          <w:rFonts w:asciiTheme="majorHAnsi" w:hAnsiTheme="majorHAnsi" w:cs="Arial"/>
          <w:color w:val="222222"/>
          <w:sz w:val="15"/>
          <w:szCs w:val="15"/>
          <w:shd w:val="clear" w:color="auto" w:fill="FFFFFF"/>
        </w:rPr>
        <w:t>—</w:t>
      </w:r>
      <w:r w:rsidR="007C4FFF" w:rsidRPr="009F1137">
        <w:rPr>
          <w:rFonts w:asciiTheme="majorHAnsi" w:eastAsia="Times New Roman" w:hAnsiTheme="majorHAnsi" w:cs="Times New Roman"/>
          <w:sz w:val="17"/>
          <w:szCs w:val="17"/>
          <w:lang w:eastAsia="ru-RU"/>
        </w:rPr>
        <w:t xml:space="preserve"> счет/счета) для осуществления Клиентом деятельности в соответствии с законодательством Российской Федерации.</w:t>
      </w:r>
    </w:p>
    <w:p w14:paraId="4FF56FE6" w14:textId="77777777" w:rsidR="007C4FFF" w:rsidRPr="009F1137" w:rsidRDefault="007C4FFF" w:rsidP="007C4FFF">
      <w:pPr>
        <w:tabs>
          <w:tab w:val="num" w:pos="0"/>
        </w:tabs>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1.2. Банк производит обслуживание счета/счетов Клиента в соответствии с действующим законодательством Российской Федерации, международной банковской практикой внутренними нормативными документами Банка на условиях и в порядке, предусмотренном настоящим Договором. Обслуживание счетов в иностранной валюте производится в соответствии нормативными документами Банка России, других полномочных органов валютного контроля и Правил Банка, регулирующих порядок осуществления расчетных и кассовых операций в иностранной валюте. </w:t>
      </w:r>
    </w:p>
    <w:p w14:paraId="15D2AC1D" w14:textId="77777777" w:rsidR="007C4FFF" w:rsidRPr="009F1137" w:rsidRDefault="007C4FFF" w:rsidP="007C4FFF">
      <w:pPr>
        <w:tabs>
          <w:tab w:val="num" w:pos="0"/>
        </w:tabs>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1.3. Счета в иностранной валюте открываются Банком для учета денежных средств и совершения операций по счету , предусмотренных действующим валютным законодательством РФ и нормативно-правовыми актами Банка России. </w:t>
      </w:r>
    </w:p>
    <w:p w14:paraId="4E219B0B" w14:textId="77777777" w:rsidR="007C4FFF" w:rsidRPr="009F1137" w:rsidRDefault="007C4FFF" w:rsidP="007C4FFF">
      <w:pPr>
        <w:pStyle w:val="a4"/>
        <w:ind w:firstLine="142"/>
        <w:contextualSpacing/>
        <w:jc w:val="both"/>
        <w:rPr>
          <w:rFonts w:asciiTheme="majorHAnsi" w:hAnsiTheme="majorHAnsi" w:cs="Times New Roman"/>
          <w:sz w:val="17"/>
          <w:szCs w:val="17"/>
        </w:rPr>
      </w:pPr>
      <w:r w:rsidRPr="009F1137">
        <w:rPr>
          <w:rFonts w:asciiTheme="majorHAnsi" w:hAnsiTheme="majorHAnsi" w:cs="Times New Roman"/>
          <w:sz w:val="17"/>
          <w:szCs w:val="17"/>
        </w:rPr>
        <w:t>1.4. Заключение Договора между Банком и Клиентом осуществляется путем присоединения Клиента к изложенным в Договоре условиям в целом в соответствии со статьей 428 Гражданского кодекса Российской Федерации и производится путем передачи Клиентом (его уполномоченным представителем) в Банк Заявления на открытие счета с одновременным предоставлением в Банк всех сведений и документов, указанных в пункте 2.1. Договора.</w:t>
      </w:r>
    </w:p>
    <w:p w14:paraId="7A45CBE9" w14:textId="77777777" w:rsidR="007C4FFF" w:rsidRPr="009F1137" w:rsidRDefault="007C4FFF" w:rsidP="007C4FFF">
      <w:pPr>
        <w:pStyle w:val="a4"/>
        <w:ind w:firstLine="142"/>
        <w:contextualSpacing/>
        <w:jc w:val="both"/>
        <w:rPr>
          <w:rFonts w:asciiTheme="majorHAnsi" w:hAnsiTheme="majorHAnsi" w:cs="Times New Roman CYR"/>
          <w:color w:val="000000"/>
          <w:sz w:val="17"/>
          <w:szCs w:val="17"/>
        </w:rPr>
      </w:pPr>
      <w:r w:rsidRPr="009F1137">
        <w:rPr>
          <w:rFonts w:asciiTheme="majorHAnsi" w:hAnsiTheme="majorHAnsi" w:cs="Times New Roman CYR"/>
          <w:color w:val="000000"/>
          <w:sz w:val="17"/>
          <w:szCs w:val="17"/>
        </w:rPr>
        <w:t>1.5. Согласием Банка на заключение с Клиентом настоящего Договора является факт открытия Банком Счета, что подтверждается передачей Клиенту соответствующей справки об открытии Счета, оформленной в письменной форме и подписанной уполномоченным сотрудником Банка. При этом датой заключения Договора является дата открытия Клиенту Счета (указывается в справке об открытии Счета).</w:t>
      </w:r>
    </w:p>
    <w:p w14:paraId="544DEC0B" w14:textId="74CD9996" w:rsidR="00676C8B" w:rsidRPr="009F1137" w:rsidRDefault="00676C8B" w:rsidP="007C4FFF">
      <w:pPr>
        <w:pStyle w:val="a4"/>
        <w:ind w:firstLine="142"/>
        <w:contextualSpacing/>
        <w:jc w:val="both"/>
        <w:rPr>
          <w:rFonts w:asciiTheme="majorHAnsi" w:hAnsiTheme="majorHAnsi" w:cs="Times New Roman"/>
          <w:sz w:val="17"/>
          <w:szCs w:val="17"/>
        </w:rPr>
      </w:pPr>
      <w:r w:rsidRPr="009F1137">
        <w:rPr>
          <w:rFonts w:asciiTheme="majorHAnsi" w:hAnsiTheme="majorHAnsi" w:cs="Times New Roman CYR"/>
          <w:sz w:val="17"/>
          <w:szCs w:val="17"/>
        </w:rPr>
        <w:t xml:space="preserve">1.6. Банк вправе отказать </w:t>
      </w:r>
      <w:r w:rsidRPr="009F1137">
        <w:rPr>
          <w:rFonts w:asciiTheme="majorHAnsi" w:hAnsiTheme="majorHAnsi" w:cs="Helv"/>
          <w:sz w:val="17"/>
          <w:szCs w:val="17"/>
        </w:rPr>
        <w:t xml:space="preserve">Клиенту в заключении Договора банковского счета на основании п. 5.2. ст. 7 Федерального </w:t>
      </w:r>
      <w:proofErr w:type="gramStart"/>
      <w:r w:rsidRPr="009F1137">
        <w:rPr>
          <w:rFonts w:asciiTheme="majorHAnsi" w:hAnsiTheme="majorHAnsi" w:cs="Helv"/>
          <w:sz w:val="17"/>
          <w:szCs w:val="17"/>
        </w:rPr>
        <w:t>закона  от</w:t>
      </w:r>
      <w:proofErr w:type="gramEnd"/>
      <w:r w:rsidRPr="009F1137">
        <w:rPr>
          <w:rFonts w:asciiTheme="majorHAnsi" w:hAnsiTheme="majorHAnsi" w:cs="Helv"/>
          <w:sz w:val="17"/>
          <w:szCs w:val="17"/>
        </w:rPr>
        <w:t xml:space="preserve"> 07.08.20</w:t>
      </w:r>
      <w:r w:rsidR="00F80A25">
        <w:rPr>
          <w:rFonts w:asciiTheme="majorHAnsi" w:hAnsiTheme="majorHAnsi" w:cs="Helv"/>
          <w:sz w:val="17"/>
          <w:szCs w:val="17"/>
        </w:rPr>
        <w:t>0</w:t>
      </w:r>
      <w:r w:rsidRPr="009F1137">
        <w:rPr>
          <w:rFonts w:asciiTheme="majorHAnsi" w:hAnsiTheme="majorHAnsi" w:cs="Helv"/>
          <w:sz w:val="17"/>
          <w:szCs w:val="17"/>
        </w:rPr>
        <w:t>1 №</w:t>
      </w:r>
      <w:bookmarkStart w:id="0" w:name="_GoBack"/>
      <w:r w:rsidRPr="009F1137">
        <w:rPr>
          <w:rFonts w:asciiTheme="majorHAnsi" w:hAnsiTheme="majorHAnsi" w:cs="Helv"/>
          <w:sz w:val="17"/>
          <w:szCs w:val="17"/>
        </w:rPr>
        <w:t>115</w:t>
      </w:r>
      <w:bookmarkEnd w:id="0"/>
      <w:r w:rsidRPr="009F1137">
        <w:rPr>
          <w:rFonts w:asciiTheme="majorHAnsi" w:hAnsiTheme="majorHAnsi" w:cs="Helv"/>
          <w:sz w:val="17"/>
          <w:szCs w:val="17"/>
        </w:rPr>
        <w:t>-ФЗ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w:t>
      </w:r>
      <w:r w:rsidR="00D77C24" w:rsidRPr="009F1137">
        <w:rPr>
          <w:rFonts w:asciiTheme="majorHAnsi" w:hAnsiTheme="majorHAnsi" w:cs="Helv"/>
          <w:sz w:val="17"/>
          <w:szCs w:val="17"/>
        </w:rPr>
        <w:t>П</w:t>
      </w:r>
      <w:r w:rsidRPr="009F1137">
        <w:rPr>
          <w:rFonts w:asciiTheme="majorHAnsi" w:hAnsiTheme="majorHAnsi" w:cs="Helv"/>
          <w:sz w:val="17"/>
          <w:szCs w:val="17"/>
        </w:rPr>
        <w:t xml:space="preserve">яти) рабочих дней со дня принятия такого решения </w:t>
      </w:r>
      <w:r w:rsidRPr="009F1137">
        <w:rPr>
          <w:rFonts w:asciiTheme="majorHAnsi" w:hAnsiTheme="majorHAnsi" w:cs="Helv"/>
          <w:bCs/>
          <w:sz w:val="17"/>
          <w:szCs w:val="17"/>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14:paraId="62AC9E75" w14:textId="77777777" w:rsidR="007C4FFF" w:rsidRPr="009F1137" w:rsidRDefault="007C4FFF" w:rsidP="007C4FFF">
      <w:pPr>
        <w:pStyle w:val="a4"/>
        <w:ind w:firstLine="142"/>
        <w:contextualSpacing/>
        <w:jc w:val="both"/>
        <w:rPr>
          <w:rFonts w:asciiTheme="majorHAnsi" w:eastAsia="Times New Roman" w:hAnsiTheme="majorHAnsi" w:cs="Times New Roman"/>
          <w:sz w:val="17"/>
          <w:szCs w:val="17"/>
          <w:lang w:eastAsia="ru-RU"/>
        </w:rPr>
      </w:pPr>
    </w:p>
    <w:p w14:paraId="1347CF3D" w14:textId="77777777" w:rsidR="007C4FFF" w:rsidRPr="009F1137" w:rsidRDefault="007C4FFF" w:rsidP="007C4FFF">
      <w:pPr>
        <w:pStyle w:val="a4"/>
        <w:ind w:firstLine="142"/>
        <w:contextualSpacing/>
        <w:rPr>
          <w:rFonts w:asciiTheme="majorHAnsi" w:hAnsiTheme="majorHAnsi" w:cs="Arial"/>
          <w:sz w:val="17"/>
          <w:szCs w:val="17"/>
          <w:lang w:eastAsia="ru-RU"/>
        </w:rPr>
      </w:pPr>
      <w:r w:rsidRPr="009F1137">
        <w:rPr>
          <w:rFonts w:asciiTheme="majorHAnsi" w:hAnsiTheme="majorHAnsi" w:cs="Arial"/>
          <w:sz w:val="17"/>
          <w:szCs w:val="17"/>
          <w:lang w:eastAsia="ru-RU"/>
        </w:rPr>
        <w:t>2. УДОСТОВЕРЕНИЕ ПРАВА РАСПОРЯЖЕНИЯ ДЕНЕЖНЫМИ СРЕДСТВАМИ, НАХОДЯЩИМИСЯ НА СЧЕТЕ/СЧЕТАХ</w:t>
      </w:r>
    </w:p>
    <w:p w14:paraId="44E61DBE" w14:textId="77777777" w:rsidR="007C4FFF" w:rsidRPr="009F1137" w:rsidRDefault="007C4FFF" w:rsidP="007C4FFF">
      <w:pPr>
        <w:pStyle w:val="a4"/>
        <w:ind w:firstLine="142"/>
        <w:contextualSpacing/>
        <w:jc w:val="both"/>
        <w:rPr>
          <w:rFonts w:asciiTheme="majorHAnsi" w:hAnsiTheme="majorHAnsi"/>
          <w:sz w:val="17"/>
          <w:szCs w:val="17"/>
          <w:u w:val="single"/>
          <w:lang w:eastAsia="ru-RU"/>
        </w:rPr>
      </w:pPr>
      <w:r w:rsidRPr="009F1137">
        <w:rPr>
          <w:rFonts w:asciiTheme="majorHAnsi" w:hAnsiTheme="majorHAnsi"/>
          <w:sz w:val="17"/>
          <w:szCs w:val="17"/>
          <w:lang w:eastAsia="ru-RU"/>
        </w:rPr>
        <w:t xml:space="preserve">2.1. Права лиц, осуществляющих от имени Клиента распоряжения о перечислении и выдаче средств со счета/счетов, удостоверяются Клиентом путем предоставления Банку заверенных надлежащим образом образцов подписей должностных лиц и оттиска печати Клиента, а также иных документов в соответствии с Банковскими правилами открытия и закрытия банковских счетов юридических лиц, физических лиц-индивидуальных предпринимателей и физических лиц, занимающихся в установленном законодательством РФ </w:t>
      </w:r>
      <w:r w:rsidRPr="009F1137">
        <w:rPr>
          <w:rFonts w:asciiTheme="majorHAnsi" w:hAnsiTheme="majorHAnsi"/>
          <w:sz w:val="17"/>
          <w:szCs w:val="17"/>
          <w:lang w:eastAsia="ru-RU"/>
        </w:rPr>
        <w:lastRenderedPageBreak/>
        <w:t xml:space="preserve">порядке частной практикой </w:t>
      </w:r>
      <w:r w:rsidR="00B57B09" w:rsidRPr="009F1137">
        <w:rPr>
          <w:rFonts w:asciiTheme="majorHAnsi" w:hAnsiTheme="majorHAnsi" w:cs="Arial"/>
          <w:color w:val="222222"/>
          <w:sz w:val="15"/>
          <w:szCs w:val="15"/>
          <w:shd w:val="clear" w:color="auto" w:fill="FFFFFF"/>
        </w:rPr>
        <w:t xml:space="preserve">— </w:t>
      </w:r>
      <w:r w:rsidRPr="009F1137">
        <w:rPr>
          <w:rFonts w:asciiTheme="majorHAnsi" w:hAnsiTheme="majorHAnsi"/>
          <w:sz w:val="17"/>
          <w:szCs w:val="17"/>
          <w:lang w:eastAsia="ru-RU"/>
        </w:rPr>
        <w:t>клиентов АО Банк «Развитие-Столица» и нормативно-правовыми актами Банка России.</w:t>
      </w:r>
    </w:p>
    <w:p w14:paraId="4B0FDFE9" w14:textId="4CD1BF14" w:rsidR="007C4FFF" w:rsidRPr="009F1137" w:rsidRDefault="007C4FFF" w:rsidP="007C4FFF">
      <w:pPr>
        <w:spacing w:after="0" w:line="240" w:lineRule="auto"/>
        <w:ind w:firstLine="142"/>
        <w:contextualSpacing/>
        <w:jc w:val="both"/>
        <w:rPr>
          <w:rFonts w:asciiTheme="majorHAnsi" w:hAnsiTheme="majorHAnsi" w:cs="Times New Roman"/>
          <w:sz w:val="17"/>
          <w:szCs w:val="17"/>
        </w:rPr>
      </w:pPr>
      <w:r w:rsidRPr="009F1137">
        <w:rPr>
          <w:rFonts w:asciiTheme="majorHAnsi" w:eastAsia="Times New Roman" w:hAnsiTheme="majorHAnsi" w:cs="Times New Roman"/>
          <w:sz w:val="17"/>
          <w:szCs w:val="17"/>
          <w:lang w:eastAsia="ru-RU"/>
        </w:rPr>
        <w:t xml:space="preserve">2.2. Подписи лиц, указанных в п. 2.1. настоящего Договора, переданные Банку в письменном виде, являются для Банка единственно действительными вплоть до получения письменного уведомления от Клиента о прекращении и/или изменении их полномочий. </w:t>
      </w:r>
      <w:r w:rsidRPr="009F1137">
        <w:rPr>
          <w:rFonts w:asciiTheme="majorHAnsi" w:hAnsiTheme="majorHAnsi" w:cs="Times New Roman"/>
          <w:sz w:val="17"/>
          <w:szCs w:val="17"/>
        </w:rPr>
        <w:t xml:space="preserve">Если право подписи, необходимое для подписания документов, предоставлено нескольким лицам, то возможные сочетания подписей определяются соглашением Сторон. </w:t>
      </w:r>
    </w:p>
    <w:p w14:paraId="3B0DB7F9"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2.3. Клиент обязан незамедлительно извещать Банк обо всех изменениях, связанных с полномочиями по распоряжению денежными средствами на счете/счетах, об изменении наименования Клиента, фактического местонахождения органов управления, адреса юридического лица и почтового адреса, </w:t>
      </w:r>
      <w:proofErr w:type="spellStart"/>
      <w:r w:rsidRPr="009F1137">
        <w:rPr>
          <w:rFonts w:asciiTheme="majorHAnsi" w:eastAsia="Times New Roman" w:hAnsiTheme="majorHAnsi" w:cs="Times New Roman"/>
          <w:sz w:val="17"/>
          <w:szCs w:val="17"/>
          <w:lang w:eastAsia="ru-RU"/>
        </w:rPr>
        <w:t>бенефициарных</w:t>
      </w:r>
      <w:proofErr w:type="spellEnd"/>
      <w:r w:rsidRPr="009F1137">
        <w:rPr>
          <w:rFonts w:asciiTheme="majorHAnsi" w:eastAsia="Times New Roman" w:hAnsiTheme="majorHAnsi" w:cs="Times New Roman"/>
          <w:sz w:val="17"/>
          <w:szCs w:val="17"/>
          <w:lang w:eastAsia="ru-RU"/>
        </w:rPr>
        <w:t xml:space="preserve"> владельцев, номеров телефона (факса), изменении права подписи или содержания доверенности, а также о государственной регистрации внесения изменений в учредительные документы, а также иных необходимых для идентификации Клиента сведений с обязательным представлением в Банк надлежащим образом заверенных копий указанных документов. В противном случае Банк не несет ответственности за негативные последствия, связанные с использованием Банком недостоверной информации.</w:t>
      </w:r>
    </w:p>
    <w:p w14:paraId="1857AC7E"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p>
    <w:p w14:paraId="768119DD" w14:textId="77777777" w:rsidR="007C4FFF" w:rsidRPr="009F1137" w:rsidRDefault="007C4FFF" w:rsidP="007C4FFF">
      <w:pPr>
        <w:pStyle w:val="a4"/>
        <w:ind w:firstLine="142"/>
        <w:contextualSpacing/>
        <w:jc w:val="both"/>
        <w:rPr>
          <w:rFonts w:asciiTheme="majorHAnsi" w:hAnsiTheme="majorHAnsi" w:cs="Arial"/>
          <w:sz w:val="17"/>
          <w:szCs w:val="17"/>
          <w:lang w:eastAsia="ru-RU"/>
        </w:rPr>
      </w:pPr>
      <w:r w:rsidRPr="009F1137">
        <w:rPr>
          <w:rFonts w:asciiTheme="majorHAnsi" w:hAnsiTheme="majorHAnsi" w:cs="Arial"/>
          <w:sz w:val="17"/>
          <w:szCs w:val="17"/>
          <w:lang w:eastAsia="ru-RU"/>
        </w:rPr>
        <w:t>3. ВЕДЕНИЕ СЧЕТА/СЧЕТОВ</w:t>
      </w:r>
    </w:p>
    <w:p w14:paraId="51CA270C" w14:textId="77777777" w:rsidR="007C4FFF" w:rsidRPr="009F1137" w:rsidRDefault="007C4FFF" w:rsidP="007C4FFF">
      <w:pPr>
        <w:pStyle w:val="a4"/>
        <w:ind w:firstLine="142"/>
        <w:contextualSpacing/>
        <w:jc w:val="both"/>
        <w:rPr>
          <w:rFonts w:asciiTheme="majorHAnsi" w:hAnsiTheme="majorHAnsi"/>
          <w:sz w:val="17"/>
          <w:szCs w:val="17"/>
          <w:lang w:eastAsia="ru-RU"/>
        </w:rPr>
      </w:pPr>
      <w:r w:rsidRPr="009F1137">
        <w:rPr>
          <w:rFonts w:asciiTheme="majorHAnsi" w:hAnsiTheme="majorHAnsi"/>
          <w:sz w:val="17"/>
          <w:szCs w:val="17"/>
          <w:lang w:eastAsia="ru-RU"/>
        </w:rPr>
        <w:t>3.1. Банк осуществляет расчетно-кассовое обслуживание Клиента по формам и в порядке, предусмотренном действующим законодательством Российской Федерации.</w:t>
      </w:r>
    </w:p>
    <w:p w14:paraId="5348E9A0"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 Операции по списанию и зачислению средств по счетам в иностранной валюте осуществляются в соответствии с действующим валютным законодательством РФ</w:t>
      </w:r>
    </w:p>
    <w:p w14:paraId="2F37790A"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3.3. Банк выдает Клиенту наличную иностранную валюту и осуществляет прием наличной иностранной валюты в случаях и порядке, установленном Банком России.</w:t>
      </w:r>
    </w:p>
    <w:p w14:paraId="7E2B4D45" w14:textId="274B55AE"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3.4. Банк производит списание денежных средств со счета/счетов Клиента на основании соответствующего распоряжения Клиента на бумажном носителе или, при наличии между Банком и Клиентом Договора о работе в режиме прямого доступа "Банк-Клиент"</w:t>
      </w:r>
      <w:r w:rsidR="006A5A7E" w:rsidRPr="009F1137">
        <w:rPr>
          <w:rFonts w:asciiTheme="majorHAnsi" w:eastAsia="Times New Roman" w:hAnsiTheme="majorHAnsi" w:cs="Times New Roman"/>
          <w:sz w:val="17"/>
          <w:szCs w:val="17"/>
          <w:lang w:eastAsia="ru-RU"/>
        </w:rPr>
        <w:t>,</w:t>
      </w:r>
      <w:r w:rsidRPr="009F1137">
        <w:rPr>
          <w:rFonts w:asciiTheme="majorHAnsi" w:eastAsia="Times New Roman" w:hAnsiTheme="majorHAnsi" w:cs="Times New Roman"/>
          <w:sz w:val="17"/>
          <w:szCs w:val="17"/>
          <w:lang w:eastAsia="ru-RU"/>
        </w:rPr>
        <w:t xml:space="preserve"> или </w:t>
      </w:r>
      <w:r w:rsidR="009F3F0D" w:rsidRPr="009F1137">
        <w:rPr>
          <w:rFonts w:asciiTheme="majorHAnsi" w:eastAsia="Times New Roman" w:hAnsiTheme="majorHAnsi" w:cs="Times New Roman"/>
          <w:sz w:val="17"/>
          <w:szCs w:val="17"/>
          <w:lang w:eastAsia="ru-RU"/>
        </w:rPr>
        <w:t>при присоединении</w:t>
      </w:r>
      <w:r w:rsidR="009F3F0D" w:rsidRPr="009F1137">
        <w:rPr>
          <w:rFonts w:asciiTheme="majorHAnsi" w:hAnsiTheme="majorHAnsi" w:cs="Times New Roman"/>
          <w:sz w:val="17"/>
          <w:szCs w:val="17"/>
        </w:rPr>
        <w:t xml:space="preserve"> </w:t>
      </w:r>
      <w:r w:rsidR="00A94BA6" w:rsidRPr="009F1137">
        <w:rPr>
          <w:rFonts w:asciiTheme="majorHAnsi" w:hAnsiTheme="majorHAnsi" w:cs="Times New Roman"/>
          <w:sz w:val="17"/>
          <w:szCs w:val="17"/>
        </w:rPr>
        <w:t xml:space="preserve">Клиента </w:t>
      </w:r>
      <w:r w:rsidR="009F3F0D" w:rsidRPr="009F1137">
        <w:rPr>
          <w:rFonts w:asciiTheme="majorHAnsi" w:hAnsiTheme="majorHAnsi" w:cs="Times New Roman"/>
          <w:sz w:val="17"/>
          <w:szCs w:val="17"/>
        </w:rPr>
        <w:t xml:space="preserve">к Правилам дистанционного банковского обслуживания Клиентов юридических лиц (кроме кредитных организаций), индивидуальных предпринимателей и физических лиц, занимающихся в установленном законодательством РФ порядке частной практикой, АО Банк «Развитие-Столица», действующим в Банке (далее – Правила </w:t>
      </w:r>
      <w:r w:rsidRPr="009F1137">
        <w:rPr>
          <w:rFonts w:asciiTheme="majorHAnsi" w:hAnsiTheme="majorHAnsi" w:cs="Times New Roman"/>
          <w:color w:val="000000"/>
          <w:sz w:val="17"/>
          <w:szCs w:val="17"/>
        </w:rPr>
        <w:t>ДБО)</w:t>
      </w:r>
      <w:r w:rsidRPr="009F1137">
        <w:rPr>
          <w:rFonts w:asciiTheme="majorHAnsi" w:eastAsia="Times New Roman" w:hAnsiTheme="majorHAnsi" w:cs="Times New Roman"/>
          <w:sz w:val="17"/>
          <w:szCs w:val="17"/>
          <w:lang w:eastAsia="ru-RU"/>
        </w:rPr>
        <w:t xml:space="preserve">, на основании распоряжения в электронном виде. Без распоряжения Клиента списание денежных средств со счета/счетов осуществляется по исполнительным документам, а также в иных случаях, прямо предусмотренных действующим законодательством Российской Федерации и настоящим Договором. </w:t>
      </w:r>
    </w:p>
    <w:p w14:paraId="5E404BB2"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3.5. Банк производит списание денежных средств со счетов в иностранной валюте при условии предоставления Клиентом надлежащим образом оформленного распоряжения, а также обосновывающих документов в случаях, предусмотренных действующим валютным законодательством РФ.</w:t>
      </w:r>
    </w:p>
    <w:p w14:paraId="63A4E0C6"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3.6. Банк обязуется производить списание денежных средств Клиента не позднее дня, следующего за днем представления надлежащим образом оформленного распоряжения Клиента. Обязательства  Банка перед Клиентом по представленным Клиентом распоряжениям считаются  исполненными Банком с момента списания соответствующих денежных сумм с корреспондентского счета Банка (кроме операций по купле-продаже иностранной валюты).</w:t>
      </w:r>
    </w:p>
    <w:p w14:paraId="47500876"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3.7. Банк зачисляет на соответствующий счет/счета Клиента перечисляемые последнему денежные средства не позднее дня, следующего за днем поступления распоряжения (в электронном виде или на бумажном носителе), подтверждающего получение средств.</w:t>
      </w:r>
    </w:p>
    <w:p w14:paraId="64616C5C"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3.8. По мере совершения операций по счету/счетам, но не позднее дня, следующего за днем совершения расчетной операции, Банк представляет Клиенту выписки по счету/счетам и приложения к ним, включающие сведения о взысканной Банком комиссии, а в некоторых случаях, по </w:t>
      </w:r>
      <w:r w:rsidRPr="009F1137">
        <w:rPr>
          <w:rFonts w:asciiTheme="majorHAnsi" w:eastAsia="Times New Roman" w:hAnsiTheme="majorHAnsi" w:cs="Times New Roman"/>
          <w:sz w:val="17"/>
          <w:szCs w:val="17"/>
          <w:lang w:eastAsia="ru-RU"/>
        </w:rPr>
        <w:lastRenderedPageBreak/>
        <w:t xml:space="preserve">инициативе Банка, </w:t>
      </w:r>
      <w:r w:rsidR="000B42A9" w:rsidRPr="009F1137">
        <w:rPr>
          <w:rFonts w:asciiTheme="majorHAnsi" w:hAnsiTheme="majorHAnsi" w:cs="Arial"/>
          <w:color w:val="222222"/>
          <w:sz w:val="15"/>
          <w:szCs w:val="15"/>
          <w:shd w:val="clear" w:color="auto" w:fill="FFFFFF"/>
        </w:rPr>
        <w:t xml:space="preserve">— </w:t>
      </w:r>
      <w:r w:rsidRPr="009F1137">
        <w:rPr>
          <w:rFonts w:asciiTheme="majorHAnsi" w:eastAsia="Times New Roman" w:hAnsiTheme="majorHAnsi" w:cs="Times New Roman"/>
          <w:sz w:val="17"/>
          <w:szCs w:val="17"/>
          <w:lang w:eastAsia="ru-RU"/>
        </w:rPr>
        <w:t xml:space="preserve">с сопроводительным документом, который после проверки должен быть подписан Клиентом и возвращен Банку. </w:t>
      </w:r>
    </w:p>
    <w:p w14:paraId="0886E8EE"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Выдача клиентам выписок по счету/счетам и приложений к ним осуществляется на бумажном носителе.</w:t>
      </w:r>
    </w:p>
    <w:p w14:paraId="3AA2AE54" w14:textId="7578EBEF"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При обслуживании Банком Клиента по системе «Банк-Клиент» и/или </w:t>
      </w:r>
      <w:r w:rsidR="00A94BA6" w:rsidRPr="009F1137">
        <w:rPr>
          <w:rFonts w:asciiTheme="majorHAnsi" w:eastAsia="Times New Roman" w:hAnsiTheme="majorHAnsi" w:cs="Times New Roman"/>
          <w:sz w:val="17"/>
          <w:szCs w:val="17"/>
          <w:lang w:eastAsia="ru-RU"/>
        </w:rPr>
        <w:t xml:space="preserve">по системе дистанционного банковского обслуживания </w:t>
      </w:r>
      <w:r w:rsidRPr="009F1137">
        <w:rPr>
          <w:rFonts w:asciiTheme="majorHAnsi" w:hAnsiTheme="majorHAnsi" w:cs="Times New Roman"/>
          <w:color w:val="000000"/>
          <w:sz w:val="17"/>
          <w:szCs w:val="17"/>
        </w:rPr>
        <w:t>«Интернет-Банк»</w:t>
      </w:r>
      <w:r w:rsidRPr="009F1137">
        <w:rPr>
          <w:rFonts w:asciiTheme="majorHAnsi" w:eastAsia="Times New Roman" w:hAnsiTheme="majorHAnsi" w:cs="Times New Roman"/>
          <w:sz w:val="17"/>
          <w:szCs w:val="17"/>
          <w:lang w:eastAsia="ru-RU"/>
        </w:rPr>
        <w:t xml:space="preserve"> на основании Договора о работе в режиме прямого доступа «Банк-Клиент» или </w:t>
      </w:r>
      <w:r w:rsidR="00282E13" w:rsidRPr="009F1137">
        <w:rPr>
          <w:rFonts w:asciiTheme="majorHAnsi" w:eastAsia="Times New Roman" w:hAnsiTheme="majorHAnsi" w:cs="Times New Roman"/>
          <w:sz w:val="17"/>
          <w:szCs w:val="17"/>
          <w:lang w:eastAsia="ru-RU"/>
        </w:rPr>
        <w:t xml:space="preserve">Правил </w:t>
      </w:r>
      <w:r w:rsidRPr="009F1137">
        <w:rPr>
          <w:rFonts w:asciiTheme="majorHAnsi" w:eastAsia="Times New Roman" w:hAnsiTheme="majorHAnsi" w:cs="Times New Roman"/>
          <w:sz w:val="17"/>
          <w:szCs w:val="17"/>
          <w:lang w:eastAsia="ru-RU"/>
        </w:rPr>
        <w:t xml:space="preserve">ДБО, Банк представляет Клиенту выписки по счету/счетам и приложения к ним посредством системы «Банк-Клиент» и/или </w:t>
      </w:r>
      <w:r w:rsidR="00282E13" w:rsidRPr="009F1137">
        <w:rPr>
          <w:rFonts w:asciiTheme="majorHAnsi" w:eastAsia="Times New Roman" w:hAnsiTheme="majorHAnsi" w:cs="Times New Roman"/>
          <w:sz w:val="17"/>
          <w:szCs w:val="17"/>
          <w:lang w:eastAsia="ru-RU"/>
        </w:rPr>
        <w:t xml:space="preserve">по системе дистанционного банковского обслуживания </w:t>
      </w:r>
      <w:r w:rsidR="00282E13" w:rsidRPr="009F1137">
        <w:rPr>
          <w:rFonts w:asciiTheme="majorHAnsi" w:hAnsiTheme="majorHAnsi" w:cs="Times New Roman"/>
          <w:color w:val="000000"/>
          <w:sz w:val="17"/>
          <w:szCs w:val="17"/>
        </w:rPr>
        <w:t>«Интернет-Банк»</w:t>
      </w:r>
      <w:r w:rsidRPr="009F1137">
        <w:rPr>
          <w:rFonts w:asciiTheme="majorHAnsi" w:eastAsia="Times New Roman" w:hAnsiTheme="majorHAnsi" w:cs="Times New Roman"/>
          <w:sz w:val="17"/>
          <w:szCs w:val="17"/>
          <w:lang w:eastAsia="ru-RU"/>
        </w:rPr>
        <w:t xml:space="preserve">. В этом случае выписки по счету/счетам и приложения к ним подписываются аналогами собственноручной подписи уполномоченного лица Банка.  </w:t>
      </w:r>
    </w:p>
    <w:p w14:paraId="0E06AB61"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Выписки по счету/счетам и приложения к ним за последний рабочий день года (по состоянию на 1 января года, следующего за отчетным), а также в других случаях, если это предусмотрено законодательством Российской Федерации, подлежат выдаче клиентам на бумажном носителе.</w:t>
      </w:r>
    </w:p>
    <w:p w14:paraId="30E95A11"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При предоставлении дополнительной информации (пароля), подтверждающей право доступа к счету/счетам, Клиент вправе получить информацию по своему счету/счетам по телефону.</w:t>
      </w:r>
    </w:p>
    <w:p w14:paraId="03311000"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3.9. Клиент обязан незамедлительно, но не позднее 10 (Десяти) банковских дней, сообщить Банку обо всех замеченных неточностях или ошибках в выписках по счету/счетам, приложениях к нему и других документах либо о непризнании (</w:t>
      </w:r>
      <w:proofErr w:type="spellStart"/>
      <w:r w:rsidRPr="009F1137">
        <w:rPr>
          <w:rFonts w:asciiTheme="majorHAnsi" w:eastAsia="Times New Roman" w:hAnsiTheme="majorHAnsi" w:cs="Times New Roman"/>
          <w:sz w:val="17"/>
          <w:szCs w:val="17"/>
          <w:lang w:eastAsia="ru-RU"/>
        </w:rPr>
        <w:t>неподтверждении</w:t>
      </w:r>
      <w:proofErr w:type="spellEnd"/>
      <w:r w:rsidRPr="009F1137">
        <w:rPr>
          <w:rFonts w:asciiTheme="majorHAnsi" w:eastAsia="Times New Roman" w:hAnsiTheme="majorHAnsi" w:cs="Times New Roman"/>
          <w:sz w:val="17"/>
          <w:szCs w:val="17"/>
          <w:lang w:eastAsia="ru-RU"/>
        </w:rPr>
        <w:t>) итогового сальдо по счету/счетам.</w:t>
      </w:r>
    </w:p>
    <w:p w14:paraId="0C3F90F7"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3.10. Неправильное зачисление денежных средств на счет/счета может быть отменено Банком путем </w:t>
      </w:r>
      <w:proofErr w:type="spellStart"/>
      <w:r w:rsidRPr="009F1137">
        <w:rPr>
          <w:rFonts w:asciiTheme="majorHAnsi" w:eastAsia="Times New Roman" w:hAnsiTheme="majorHAnsi" w:cs="Times New Roman"/>
          <w:sz w:val="17"/>
          <w:szCs w:val="17"/>
          <w:lang w:eastAsia="ru-RU"/>
        </w:rPr>
        <w:t>дебетования</w:t>
      </w:r>
      <w:proofErr w:type="spellEnd"/>
      <w:r w:rsidRPr="009F1137">
        <w:rPr>
          <w:rFonts w:asciiTheme="majorHAnsi" w:eastAsia="Times New Roman" w:hAnsiTheme="majorHAnsi" w:cs="Times New Roman"/>
          <w:sz w:val="17"/>
          <w:szCs w:val="17"/>
          <w:lang w:eastAsia="ru-RU"/>
        </w:rPr>
        <w:t xml:space="preserve"> счета/счетов Клиента на соответствующую сумму (проводка “</w:t>
      </w:r>
      <w:proofErr w:type="spellStart"/>
      <w:r w:rsidRPr="009F1137">
        <w:rPr>
          <w:rFonts w:asciiTheme="majorHAnsi" w:eastAsia="Times New Roman" w:hAnsiTheme="majorHAnsi" w:cs="Times New Roman"/>
          <w:sz w:val="17"/>
          <w:szCs w:val="17"/>
          <w:lang w:eastAsia="ru-RU"/>
        </w:rPr>
        <w:t>сторно</w:t>
      </w:r>
      <w:proofErr w:type="spellEnd"/>
      <w:r w:rsidRPr="009F1137">
        <w:rPr>
          <w:rFonts w:asciiTheme="majorHAnsi" w:eastAsia="Times New Roman" w:hAnsiTheme="majorHAnsi" w:cs="Times New Roman"/>
          <w:sz w:val="17"/>
          <w:szCs w:val="17"/>
          <w:lang w:eastAsia="ru-RU"/>
        </w:rPr>
        <w:t>”). При этом Клиент безусловно акцептует списание денежных средств согласно настоящему пункту Договора (заранее данный Клиентом акцепт). Клиент обязан незамедлительно сообщить в Банк об ошибочно зачисленных суммах.</w:t>
      </w:r>
    </w:p>
    <w:p w14:paraId="7DA919B6"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3.11. Выписки по счету/счетам и приложения к ним, письменно не опротестованные Клиентом в течение 10 (Десяти) банковских дней после их отправки, считаются подтвержденными, включая случаи, когда уведомление, направленное Клиенту на подпись, не было возвращено Банку. </w:t>
      </w:r>
    </w:p>
    <w:p w14:paraId="5B4C64F9"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3.12. При необходимости (по заявлению Клиента или по собственной инициативе) Банк запрашивает банк-отправитель или банк-корреспондент об исполнении указаний третьих лиц о перечислении в адрес Клиента денежных сумм, реквизитов документов, назначении платежа и т.п., а также предъявляет в отдельных случаях от имени Клиента претензии банкам-отправителям или банкам-корреспондентам. </w:t>
      </w:r>
    </w:p>
    <w:p w14:paraId="1CCA9DEB"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3.13. Распоряжения, оформленные Клиентом с нарушением действующего законодательства Российской Федерации и нормативно-правовых актов Банка России, Банком не исполняются. </w:t>
      </w:r>
    </w:p>
    <w:p w14:paraId="241904B5"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3.14. Все операции по счету/счетам производятся в пределах имеющихся на нем денежных средств, а в случае письменного соглашения с Банком об овердрафте по счету/счетам Клиента </w:t>
      </w:r>
      <w:r w:rsidR="000B42A9" w:rsidRPr="009F1137">
        <w:rPr>
          <w:rFonts w:asciiTheme="majorHAnsi" w:hAnsiTheme="majorHAnsi" w:cs="Arial"/>
          <w:color w:val="222222"/>
          <w:sz w:val="15"/>
          <w:szCs w:val="15"/>
          <w:shd w:val="clear" w:color="auto" w:fill="FFFFFF"/>
        </w:rPr>
        <w:t xml:space="preserve">— </w:t>
      </w:r>
      <w:r w:rsidRPr="009F1137">
        <w:rPr>
          <w:rFonts w:asciiTheme="majorHAnsi" w:eastAsia="Times New Roman" w:hAnsiTheme="majorHAnsi" w:cs="Times New Roman"/>
          <w:sz w:val="17"/>
          <w:szCs w:val="17"/>
          <w:lang w:eastAsia="ru-RU"/>
        </w:rPr>
        <w:t xml:space="preserve">в размере овердрафта и в согласованные сроки. </w:t>
      </w:r>
    </w:p>
    <w:p w14:paraId="6ED66067"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3.15. При осуществлении безналичных расчетов в форме переводов денежных средств по требованию получателя средств (прямом </w:t>
      </w:r>
      <w:proofErr w:type="spellStart"/>
      <w:r w:rsidRPr="009F1137">
        <w:rPr>
          <w:rFonts w:asciiTheme="majorHAnsi" w:eastAsia="Times New Roman" w:hAnsiTheme="majorHAnsi" w:cs="Times New Roman"/>
          <w:sz w:val="17"/>
          <w:szCs w:val="17"/>
          <w:lang w:eastAsia="ru-RU"/>
        </w:rPr>
        <w:t>дебетовании</w:t>
      </w:r>
      <w:proofErr w:type="spellEnd"/>
      <w:r w:rsidRPr="009F1137">
        <w:rPr>
          <w:rFonts w:asciiTheme="majorHAnsi" w:eastAsia="Times New Roman" w:hAnsiTheme="majorHAnsi" w:cs="Times New Roman"/>
          <w:sz w:val="17"/>
          <w:szCs w:val="17"/>
          <w:lang w:eastAsia="ru-RU"/>
        </w:rPr>
        <w:t>) Банк на основании настоящего Договора с Клиентом осуществляет списание денежных средств со счета/счетов Клиента с его согласия (акцепта Клиента) по распоряжению в виде расчетного документа получателя средств. Право получателя средств предъявлять требования к счету Клиента предусматривается настоящим Договором.</w:t>
      </w:r>
    </w:p>
    <w:p w14:paraId="313D48A7"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3.16. Акцепт Клиента может быть дан до поступления требования получателя средств (заранее данный акцепт Клиента) или после его поступления в Банк. Акцепт Клиента может быть дан в виде отдельного документа или сообщения. Акцепт Клиента может быть дан в отношении одного или нескольких получателей средств, одного или нескольких требований получателя средств.</w:t>
      </w:r>
    </w:p>
    <w:p w14:paraId="1719049D"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3.17. В случае отсутствия заранее данного акцепта Клиента Банк передает поступившее требование получателя средств для акцепта Клиенту не позднее дня, следующего за </w:t>
      </w:r>
      <w:r w:rsidRPr="009F1137">
        <w:rPr>
          <w:rFonts w:asciiTheme="majorHAnsi" w:eastAsia="Times New Roman" w:hAnsiTheme="majorHAnsi" w:cs="Times New Roman"/>
          <w:sz w:val="17"/>
          <w:szCs w:val="17"/>
          <w:lang w:eastAsia="ru-RU"/>
        </w:rPr>
        <w:lastRenderedPageBreak/>
        <w:t>днем поступления требования получателя средств. Акцепт Клиента должен быть дан в течение 5 (пяти) рабочих дней.</w:t>
      </w:r>
    </w:p>
    <w:p w14:paraId="35D2BBA0"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3.18. При акцепте Клиента требование получателя средств исполняется в сумме акцепта Клиента. Допускается акцепт Клиента в части суммы требования получателя средств (частичный акцепт Клиента). В случае частичного акцепта Клиента Банк обязан указать на это при подтверждении получателю средств исполнения его требования. При отказе Клиента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w:t>
      </w:r>
    </w:p>
    <w:p w14:paraId="7074B2A1" w14:textId="77777777" w:rsidR="007C4FFF" w:rsidRPr="009F1137" w:rsidRDefault="007C4FFF" w:rsidP="007C4FFF">
      <w:pPr>
        <w:autoSpaceDE w:val="0"/>
        <w:autoSpaceDN w:val="0"/>
        <w:adjustRightInd w:val="0"/>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3.19. При поступлении требования получателя средств с заранее данным акцептом Клиента Банк обязан проверить соответствие требования получателя средств условиям заранее данного акцепта Клиента. При соответствии требования получателя средств условиям заранее данного акцепта Клиента оно исполняется в сумме и в срок, которые предусмотрены условиями заранее данного акцепта Клиента. При несоответствии требования получателя средств условиям заранее данного акцепта Клиента или невозможности их проверки Банк запрашивает акцепт Клиента. Получение акцепта Клиента осуществляется Банком посредством передачи распоряжения получателя средств либо уведомления в электронном виде или на бумажном носителе для акцепта Клиенту и получения акцепта (отказа от акцепта) Клиента с составлением заявления об акцепте (отказе от акцепта) Клиента в порядке, установленном нормативно-правовыми актами Банка России.</w:t>
      </w:r>
    </w:p>
    <w:p w14:paraId="47F5AB98"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3.20. При получении отказа от акцепта Клиента или при неполучении акцепта Клиента по истечении 5 (пяти) рабочих дней, распоряжение получателя средств подлежит возврату Банком.</w:t>
      </w:r>
    </w:p>
    <w:p w14:paraId="36C4CFA5"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3.21. Банк принимает на себя обязательство по доставке  платежных требований, инкассовых поручений, принятых от Клиента, в другие банки. Клиент  возмещает Банку затраты, связанные с доставкой платежных требований, инкассовых поручений, принятых  от Клиента, в течение 3 (Трех) рабочих дней после получения уведомления от Банка о доставке расчетных документов.  </w:t>
      </w:r>
    </w:p>
    <w:p w14:paraId="375EB639" w14:textId="77777777" w:rsidR="007C4FFF" w:rsidRPr="009F1137" w:rsidRDefault="007C4FFF" w:rsidP="007C4FFF">
      <w:pPr>
        <w:autoSpaceDE w:val="0"/>
        <w:autoSpaceDN w:val="0"/>
        <w:adjustRightInd w:val="0"/>
        <w:spacing w:after="0" w:line="240" w:lineRule="auto"/>
        <w:ind w:firstLine="142"/>
        <w:contextualSpacing/>
        <w:jc w:val="both"/>
        <w:outlineLvl w:val="2"/>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3.22. Клиент уполномочивает Банк производить списание денежных средств со счета/счетов без его распоряжения  при поступлении инкассовых поручений на основании договоров, заключаемых Клиентом с третьими лицами. В этом случае Клиент, предоставляет в Банк сведения о кредиторе (получателе средств), который имеет право  предъявлять инкассовые поручения на списание денежных средств, об обязательстве Клиента, а также об основном договоре, содержащем условия о списании денежных средств без дополнительного распоряжения Клиента, в том числе в случаях, предусмотренных действующим законодательством Российской Федерации.</w:t>
      </w:r>
    </w:p>
    <w:p w14:paraId="478174E9"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Право предъявления инкассовых поручений к счету/счетам Клиента может быть подтверждено получателем средств посредством представления в Банк соответствующих документов.</w:t>
      </w:r>
    </w:p>
    <w:p w14:paraId="4C6EDE11"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Банк не рассматривает по существу возражения Клиента против списания денежных средств со счета/счетов на основании инкассовых поручений. Ответственность за правомерность выставления платежного требования и инкассового поручения и правильность указания основания взыскания средств несет получатель средств (взыскатель).</w:t>
      </w:r>
    </w:p>
    <w:p w14:paraId="544A20B2"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3.23. Если получателем денежных средств является Банк, списание денежных средств со счета/счетов Клиента может осуществляться Банком в соответствии с настоящим Договором на основании составляемого Банком банковского ордера.</w:t>
      </w:r>
    </w:p>
    <w:p w14:paraId="3AD5236F" w14:textId="77777777" w:rsidR="007C4FFF" w:rsidRPr="009F1137" w:rsidRDefault="007C4FFF" w:rsidP="007C4FFF">
      <w:pPr>
        <w:autoSpaceDE w:val="0"/>
        <w:autoSpaceDN w:val="0"/>
        <w:adjustRightInd w:val="0"/>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3.24. При поступлении распоряжения Клиента, требующего в соответствии с действующим законодательством Российской Федерации согласия третьего лица на распоряжение денежными средствами Клиента, Банк осуществляет контроль наличия согласия третьего лица в порядке, установленном настоящим Договором. Согласие третьего лица на распоряжение денежными средствами Клиента может быть дано в электронном виде или на бумажном носителе любым доступным способом, в том числе посредством со</w:t>
      </w:r>
      <w:r w:rsidRPr="009F1137">
        <w:rPr>
          <w:rFonts w:asciiTheme="majorHAnsi" w:eastAsia="Times New Roman" w:hAnsiTheme="majorHAnsi" w:cs="Times New Roman"/>
          <w:sz w:val="17"/>
          <w:szCs w:val="17"/>
          <w:lang w:eastAsia="ru-RU"/>
        </w:rPr>
        <w:lastRenderedPageBreak/>
        <w:t>ставления распоряжения, заявления третьего лица, подписания третьим лицом распоряжения Клиента или в распоряжении Клиента в месте, свободном от указания реквизитов.</w:t>
      </w:r>
    </w:p>
    <w:p w14:paraId="1DBD19D7"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3.25. Все платежи Клиента, за исключением случаев, специально предусмотренных законодательством Российской Федерации, производятся с его счета/счетов в порядке календарной очередности поступления в Банк распоряжений (наступления сроков платежей).</w:t>
      </w:r>
    </w:p>
    <w:p w14:paraId="7A950FA3"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3.26. Принимая поступающие денежные средства, Банк не несет ответственности за законность и обоснованность поступления средств на счет/счета Клиента, за исключением случаев, когда на Банк возложены функции контроля в порядке, предусмотренном действующим законодательством Российской Федерации.</w:t>
      </w:r>
    </w:p>
    <w:p w14:paraId="4385EBCE" w14:textId="77777777" w:rsidR="007C4FFF" w:rsidRPr="009F1137" w:rsidRDefault="007C4FFF" w:rsidP="007C4FFF">
      <w:pPr>
        <w:tabs>
          <w:tab w:val="left" w:pos="0"/>
        </w:tabs>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3.27. Банк вправе приостанавливать операции по счету/счетам Клиента, кроме операций по зачислению денежных средств, по предписаниям налоговых и иных уполномоченных органов, истечении срока полномочий лиц, указанных в п. 2.1. настоящего Договора, в случае возникновения конфликтов между участниками/акционерами Клиента, а также в случаях, прямо предусмотренных действующим законодательством Российской Федерации. Операции по счету/счетам возобновляются при отмене предписаний соответствующих органов, предъявлении в Банк документов, подтверждающих отсутствие задолженности Клиента перед бюджетом, продление полномочий должностных лиц Клиента, окончательное рассмотрение спора участников/акционеров Клиента в судебных органах.</w:t>
      </w:r>
    </w:p>
    <w:p w14:paraId="4146A94F" w14:textId="26026B6F" w:rsidR="00876845" w:rsidRPr="009F1137" w:rsidRDefault="00F37F7D" w:rsidP="00D557FE">
      <w:pPr>
        <w:tabs>
          <w:tab w:val="left" w:pos="0"/>
        </w:tabs>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3.28</w:t>
      </w:r>
      <w:r w:rsidR="003B5FA3" w:rsidRPr="009F1137">
        <w:rPr>
          <w:rFonts w:asciiTheme="majorHAnsi" w:eastAsia="Times New Roman" w:hAnsiTheme="majorHAnsi" w:cs="Times New Roman"/>
          <w:sz w:val="17"/>
          <w:szCs w:val="17"/>
          <w:lang w:eastAsia="ru-RU"/>
        </w:rPr>
        <w:t xml:space="preserve">. </w:t>
      </w:r>
      <w:r w:rsidR="00E244E0" w:rsidRPr="009F1137">
        <w:rPr>
          <w:rFonts w:asciiTheme="majorHAnsi" w:eastAsia="Times New Roman" w:hAnsiTheme="majorHAnsi" w:cs="Times New Roman"/>
          <w:sz w:val="17"/>
          <w:szCs w:val="17"/>
          <w:lang w:eastAsia="ru-RU"/>
        </w:rPr>
        <w:t>В случае принятия ограничительных мер (санкций) в отношении Банка со стороны иностранных государств и</w:t>
      </w:r>
      <w:r w:rsidR="00496E33" w:rsidRPr="009F1137">
        <w:rPr>
          <w:rFonts w:asciiTheme="majorHAnsi" w:eastAsia="Times New Roman" w:hAnsiTheme="majorHAnsi" w:cs="Times New Roman"/>
          <w:sz w:val="17"/>
          <w:szCs w:val="17"/>
          <w:lang w:eastAsia="ru-RU"/>
        </w:rPr>
        <w:t>/ или</w:t>
      </w:r>
      <w:r w:rsidR="00E244E0" w:rsidRPr="009F1137">
        <w:rPr>
          <w:rFonts w:asciiTheme="majorHAnsi" w:eastAsia="Times New Roman" w:hAnsiTheme="majorHAnsi" w:cs="Times New Roman"/>
          <w:sz w:val="17"/>
          <w:szCs w:val="17"/>
          <w:lang w:eastAsia="ru-RU"/>
        </w:rPr>
        <w:t xml:space="preserve"> международных организаций, в результате которых становится невозможным</w:t>
      </w:r>
      <w:r w:rsidR="0025787B" w:rsidRPr="009F1137">
        <w:rPr>
          <w:rFonts w:asciiTheme="majorHAnsi" w:eastAsia="Times New Roman" w:hAnsiTheme="majorHAnsi" w:cs="Times New Roman"/>
          <w:sz w:val="17"/>
          <w:szCs w:val="17"/>
          <w:lang w:eastAsia="ru-RU"/>
        </w:rPr>
        <w:t xml:space="preserve"> проведение Банком операций по с</w:t>
      </w:r>
      <w:r w:rsidR="00E244E0" w:rsidRPr="009F1137">
        <w:rPr>
          <w:rFonts w:asciiTheme="majorHAnsi" w:eastAsia="Times New Roman" w:hAnsiTheme="majorHAnsi" w:cs="Times New Roman"/>
          <w:sz w:val="17"/>
          <w:szCs w:val="17"/>
          <w:lang w:eastAsia="ru-RU"/>
        </w:rPr>
        <w:t xml:space="preserve">чету Клиента в иностранной валюте, в том числе по причине ограничения прав Банка по распоряжению денежными средствами, находящимися на корреспондентских счетах Банка в иностранной валюте </w:t>
      </w:r>
      <w:r w:rsidR="00D557FE" w:rsidRPr="009F1137">
        <w:rPr>
          <w:rFonts w:asciiTheme="majorHAnsi" w:eastAsia="Times New Roman" w:hAnsiTheme="majorHAnsi" w:cs="Times New Roman"/>
          <w:sz w:val="17"/>
          <w:szCs w:val="17"/>
          <w:lang w:eastAsia="ru-RU"/>
        </w:rPr>
        <w:t>в других кредитных организациях, Банк</w:t>
      </w:r>
      <w:r w:rsidR="00876845" w:rsidRPr="009F1137">
        <w:rPr>
          <w:rFonts w:asciiTheme="majorHAnsi" w:eastAsia="Times New Roman" w:hAnsiTheme="majorHAnsi" w:cs="Times New Roman"/>
          <w:sz w:val="17"/>
          <w:szCs w:val="17"/>
          <w:lang w:eastAsia="ru-RU"/>
        </w:rPr>
        <w:t xml:space="preserve"> вправе без дополнительного уведомления приостано</w:t>
      </w:r>
      <w:r w:rsidR="0025787B" w:rsidRPr="009F1137">
        <w:rPr>
          <w:rFonts w:asciiTheme="majorHAnsi" w:eastAsia="Times New Roman" w:hAnsiTheme="majorHAnsi" w:cs="Times New Roman"/>
          <w:sz w:val="17"/>
          <w:szCs w:val="17"/>
          <w:lang w:eastAsia="ru-RU"/>
        </w:rPr>
        <w:t>вить осуществление операций по с</w:t>
      </w:r>
      <w:r w:rsidR="00876845" w:rsidRPr="009F1137">
        <w:rPr>
          <w:rFonts w:asciiTheme="majorHAnsi" w:eastAsia="Times New Roman" w:hAnsiTheme="majorHAnsi" w:cs="Times New Roman"/>
          <w:sz w:val="17"/>
          <w:szCs w:val="17"/>
          <w:lang w:eastAsia="ru-RU"/>
        </w:rPr>
        <w:t>чет</w:t>
      </w:r>
      <w:r w:rsidR="00D557FE" w:rsidRPr="009F1137">
        <w:rPr>
          <w:rFonts w:asciiTheme="majorHAnsi" w:eastAsia="Times New Roman" w:hAnsiTheme="majorHAnsi" w:cs="Times New Roman"/>
          <w:sz w:val="17"/>
          <w:szCs w:val="17"/>
          <w:lang w:eastAsia="ru-RU"/>
        </w:rPr>
        <w:t>у</w:t>
      </w:r>
      <w:r w:rsidR="00876845" w:rsidRPr="009F1137">
        <w:rPr>
          <w:rFonts w:asciiTheme="majorHAnsi" w:eastAsia="Times New Roman" w:hAnsiTheme="majorHAnsi" w:cs="Times New Roman"/>
          <w:sz w:val="17"/>
          <w:szCs w:val="17"/>
          <w:lang w:eastAsia="ru-RU"/>
        </w:rPr>
        <w:t xml:space="preserve"> Клиента в иностранной валюте до отмены соответствующих ограничений (санкци</w:t>
      </w:r>
      <w:r w:rsidR="00D557FE" w:rsidRPr="009F1137">
        <w:rPr>
          <w:rFonts w:asciiTheme="majorHAnsi" w:eastAsia="Times New Roman" w:hAnsiTheme="majorHAnsi" w:cs="Times New Roman"/>
          <w:sz w:val="17"/>
          <w:szCs w:val="17"/>
          <w:lang w:eastAsia="ru-RU"/>
        </w:rPr>
        <w:t xml:space="preserve">й), введенных в отношении Банка. </w:t>
      </w:r>
      <w:r w:rsidR="00876845" w:rsidRPr="009F1137">
        <w:rPr>
          <w:rFonts w:asciiTheme="majorHAnsi" w:eastAsia="Times New Roman" w:hAnsiTheme="majorHAnsi" w:cs="Times New Roman"/>
          <w:sz w:val="17"/>
          <w:szCs w:val="17"/>
          <w:lang w:eastAsia="ru-RU"/>
        </w:rPr>
        <w:t>Банк не несет ответственности за убытки, имущественные потери и/или наступление неблагоприятных последс</w:t>
      </w:r>
      <w:r w:rsidR="00D557FE" w:rsidRPr="009F1137">
        <w:rPr>
          <w:rFonts w:asciiTheme="majorHAnsi" w:eastAsia="Times New Roman" w:hAnsiTheme="majorHAnsi" w:cs="Times New Roman"/>
          <w:sz w:val="17"/>
          <w:szCs w:val="17"/>
          <w:lang w:eastAsia="ru-RU"/>
        </w:rPr>
        <w:t>т</w:t>
      </w:r>
      <w:r w:rsidR="00876845" w:rsidRPr="009F1137">
        <w:rPr>
          <w:rFonts w:asciiTheme="majorHAnsi" w:eastAsia="Times New Roman" w:hAnsiTheme="majorHAnsi" w:cs="Times New Roman"/>
          <w:sz w:val="17"/>
          <w:szCs w:val="17"/>
          <w:lang w:eastAsia="ru-RU"/>
        </w:rPr>
        <w:t>вий для Клиента, связанные с невозможностью осущес</w:t>
      </w:r>
      <w:r w:rsidR="0025787B" w:rsidRPr="009F1137">
        <w:rPr>
          <w:rFonts w:asciiTheme="majorHAnsi" w:eastAsia="Times New Roman" w:hAnsiTheme="majorHAnsi" w:cs="Times New Roman"/>
          <w:sz w:val="17"/>
          <w:szCs w:val="17"/>
          <w:lang w:eastAsia="ru-RU"/>
        </w:rPr>
        <w:t>твления каких-либо операций по с</w:t>
      </w:r>
      <w:r w:rsidR="00876845" w:rsidRPr="009F1137">
        <w:rPr>
          <w:rFonts w:asciiTheme="majorHAnsi" w:eastAsia="Times New Roman" w:hAnsiTheme="majorHAnsi" w:cs="Times New Roman"/>
          <w:sz w:val="17"/>
          <w:szCs w:val="17"/>
          <w:lang w:eastAsia="ru-RU"/>
        </w:rPr>
        <w:t>чету Клиента в иностранной валюте и их приостановления со стороны Банка.</w:t>
      </w:r>
    </w:p>
    <w:p w14:paraId="03B426F7" w14:textId="46AC7EC1" w:rsidR="007C4FFF" w:rsidRPr="009F1137" w:rsidRDefault="00F37F7D" w:rsidP="007C4FFF">
      <w:pPr>
        <w:tabs>
          <w:tab w:val="left" w:pos="0"/>
        </w:tabs>
        <w:autoSpaceDE w:val="0"/>
        <w:autoSpaceDN w:val="0"/>
        <w:adjustRightInd w:val="0"/>
        <w:spacing w:after="0" w:line="240" w:lineRule="auto"/>
        <w:ind w:firstLine="142"/>
        <w:contextualSpacing/>
        <w:jc w:val="both"/>
        <w:rPr>
          <w:rFonts w:asciiTheme="majorHAnsi" w:eastAsia="Calibri" w:hAnsiTheme="majorHAnsi" w:cs="Times New Roman"/>
          <w:sz w:val="17"/>
          <w:szCs w:val="17"/>
          <w:lang w:eastAsia="ru-RU"/>
        </w:rPr>
      </w:pPr>
      <w:r w:rsidRPr="009F1137">
        <w:rPr>
          <w:rFonts w:asciiTheme="majorHAnsi" w:eastAsia="Calibri" w:hAnsiTheme="majorHAnsi" w:cs="Times New Roman"/>
          <w:sz w:val="17"/>
          <w:szCs w:val="17"/>
          <w:lang w:eastAsia="ru-RU"/>
        </w:rPr>
        <w:t>3.29</w:t>
      </w:r>
      <w:r w:rsidR="007C4FFF" w:rsidRPr="009F1137">
        <w:rPr>
          <w:rFonts w:asciiTheme="majorHAnsi" w:eastAsia="Calibri" w:hAnsiTheme="majorHAnsi" w:cs="Times New Roman"/>
          <w:sz w:val="17"/>
          <w:szCs w:val="17"/>
          <w:lang w:eastAsia="ru-RU"/>
        </w:rPr>
        <w:t>. Банк вправе отказать Клиенту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если с использованием стандартных банковских процедур Банк не может установить факт выдачи распоряжения уполномоченным лицом. После устранения Клиентом указанных разногласий (с помощью судебных или внесудебных процедур) прием распоряжений Клиента осуществляется Банком в общем порядке.</w:t>
      </w:r>
    </w:p>
    <w:p w14:paraId="31477F23" w14:textId="063EB3BD" w:rsidR="007C4FFF" w:rsidRPr="009F1137" w:rsidRDefault="00F37F7D" w:rsidP="007C4FFF">
      <w:pPr>
        <w:tabs>
          <w:tab w:val="left" w:pos="0"/>
        </w:tabs>
        <w:autoSpaceDE w:val="0"/>
        <w:autoSpaceDN w:val="0"/>
        <w:adjustRightInd w:val="0"/>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3.30</w:t>
      </w:r>
      <w:r w:rsidR="007C4FFF" w:rsidRPr="009F1137">
        <w:rPr>
          <w:rFonts w:asciiTheme="majorHAnsi" w:eastAsia="Times New Roman" w:hAnsiTheme="majorHAnsi" w:cs="Times New Roman"/>
          <w:sz w:val="17"/>
          <w:szCs w:val="17"/>
          <w:lang w:eastAsia="ru-RU"/>
        </w:rPr>
        <w:t xml:space="preserve">. Банк вправе отказать Клиенту в </w:t>
      </w:r>
      <w:r w:rsidR="007C4FFF" w:rsidRPr="009F1137">
        <w:rPr>
          <w:rFonts w:asciiTheme="majorHAnsi" w:eastAsia="Calibri" w:hAnsiTheme="majorHAnsi" w:cs="Times New Roman"/>
          <w:sz w:val="17"/>
          <w:szCs w:val="17"/>
          <w:lang w:eastAsia="ru-RU"/>
        </w:rPr>
        <w:t>выполнении распоряжения Клиента о совершении операции</w:t>
      </w:r>
      <w:r w:rsidR="00A7784D" w:rsidRPr="009F1137">
        <w:rPr>
          <w:rFonts w:asciiTheme="majorHAnsi" w:eastAsia="Calibri" w:hAnsiTheme="majorHAnsi" w:cs="Times New Roman"/>
          <w:sz w:val="17"/>
          <w:szCs w:val="17"/>
          <w:lang w:eastAsia="ru-RU"/>
        </w:rPr>
        <w:t xml:space="preserve"> в</w:t>
      </w:r>
      <w:r w:rsidR="007C4FFF" w:rsidRPr="009F1137">
        <w:rPr>
          <w:rFonts w:asciiTheme="majorHAnsi" w:eastAsia="Times New Roman" w:hAnsiTheme="majorHAnsi" w:cs="Times New Roman"/>
          <w:sz w:val="17"/>
          <w:szCs w:val="17"/>
          <w:lang w:eastAsia="ru-RU"/>
        </w:rPr>
        <w:t xml:space="preserve"> случаях, установленных действующим законодательством РФ, нормативными актами Банка России и настоящим Договором.</w:t>
      </w:r>
    </w:p>
    <w:p w14:paraId="3BAAE0B0" w14:textId="60EDB865" w:rsidR="00B759CD" w:rsidRPr="009F1137" w:rsidRDefault="00FC5327" w:rsidP="007C4FFF">
      <w:pPr>
        <w:tabs>
          <w:tab w:val="left" w:pos="0"/>
        </w:tabs>
        <w:autoSpaceDE w:val="0"/>
        <w:autoSpaceDN w:val="0"/>
        <w:adjustRightInd w:val="0"/>
        <w:spacing w:after="0" w:line="240" w:lineRule="auto"/>
        <w:ind w:firstLine="142"/>
        <w:contextualSpacing/>
        <w:jc w:val="both"/>
        <w:rPr>
          <w:rFonts w:ascii="Cambria" w:eastAsia="Times New Roman" w:hAnsi="Cambria" w:cs="Times New Roman"/>
          <w:sz w:val="17"/>
          <w:szCs w:val="17"/>
          <w:lang w:eastAsia="ru-RU"/>
        </w:rPr>
      </w:pPr>
      <w:r w:rsidRPr="009F1137">
        <w:rPr>
          <w:rFonts w:ascii="Cambria" w:eastAsia="Times New Roman" w:hAnsi="Cambria" w:cs="Times New Roman"/>
          <w:sz w:val="17"/>
          <w:szCs w:val="17"/>
          <w:lang w:eastAsia="ru-RU"/>
        </w:rPr>
        <w:t xml:space="preserve">В случае принятия решения об отказе </w:t>
      </w:r>
      <w:r w:rsidR="00B759CD" w:rsidRPr="009F1137">
        <w:rPr>
          <w:rFonts w:ascii="Cambria" w:hAnsi="Cambria" w:cs="Helv"/>
          <w:color w:val="000000"/>
          <w:sz w:val="17"/>
          <w:szCs w:val="17"/>
        </w:rPr>
        <w:t xml:space="preserve">в </w:t>
      </w:r>
      <w:r w:rsidR="00753689" w:rsidRPr="009F1137">
        <w:rPr>
          <w:rFonts w:ascii="Cambria" w:hAnsi="Cambria" w:cs="Helv"/>
          <w:color w:val="000000"/>
          <w:sz w:val="17"/>
          <w:szCs w:val="17"/>
        </w:rPr>
        <w:t>совершении операции</w:t>
      </w:r>
      <w:r w:rsidR="00076747" w:rsidRPr="009F1137">
        <w:rPr>
          <w:rFonts w:ascii="Cambria" w:hAnsi="Cambria" w:cs="Helv"/>
          <w:color w:val="000000"/>
          <w:sz w:val="17"/>
          <w:szCs w:val="17"/>
        </w:rPr>
        <w:t xml:space="preserve">, </w:t>
      </w:r>
      <w:r w:rsidR="00B759CD" w:rsidRPr="009F1137">
        <w:rPr>
          <w:rFonts w:ascii="Cambria" w:hAnsi="Cambria" w:cs="Helv"/>
          <w:color w:val="000000"/>
          <w:sz w:val="17"/>
          <w:szCs w:val="17"/>
        </w:rPr>
        <w:t xml:space="preserve"> </w:t>
      </w:r>
      <w:r w:rsidR="00076747" w:rsidRPr="009F1137">
        <w:rPr>
          <w:rFonts w:ascii="Cambria" w:hAnsi="Cambria" w:cs="Helv"/>
          <w:color w:val="000000"/>
          <w:sz w:val="17"/>
          <w:szCs w:val="17"/>
        </w:rPr>
        <w:t>в том числе в совершении операции на основании распоряжения Клиента</w:t>
      </w:r>
      <w:r w:rsidR="00076747" w:rsidRPr="009F1137">
        <w:rPr>
          <w:rFonts w:ascii="Cambria" w:hAnsi="Cambria" w:cs="Helv"/>
          <w:color w:val="000000"/>
          <w:sz w:val="18"/>
          <w:szCs w:val="18"/>
        </w:rPr>
        <w:t>,</w:t>
      </w:r>
      <w:r w:rsidR="00076747" w:rsidRPr="009F1137">
        <w:rPr>
          <w:rFonts w:ascii="Cambria" w:hAnsi="Cambria" w:cs="Helv"/>
          <w:color w:val="000000"/>
          <w:sz w:val="17"/>
          <w:szCs w:val="17"/>
        </w:rPr>
        <w:t xml:space="preserve"> </w:t>
      </w:r>
      <w:r w:rsidR="00B759CD" w:rsidRPr="009F1137">
        <w:rPr>
          <w:rFonts w:ascii="Cambria" w:hAnsi="Cambria" w:cs="Helv"/>
          <w:color w:val="000000"/>
          <w:sz w:val="17"/>
          <w:szCs w:val="17"/>
        </w:rPr>
        <w:t>в соответствии с п. 11 ст. 7 Федерального закона  от 07.08.20</w:t>
      </w:r>
      <w:r w:rsidR="00F80A25">
        <w:rPr>
          <w:rFonts w:ascii="Cambria" w:hAnsi="Cambria" w:cs="Helv"/>
          <w:color w:val="000000"/>
          <w:sz w:val="17"/>
          <w:szCs w:val="17"/>
        </w:rPr>
        <w:t>0</w:t>
      </w:r>
      <w:r w:rsidR="00B759CD" w:rsidRPr="009F1137">
        <w:rPr>
          <w:rFonts w:ascii="Cambria" w:hAnsi="Cambria" w:cs="Helv"/>
          <w:color w:val="000000"/>
          <w:sz w:val="17"/>
          <w:szCs w:val="17"/>
        </w:rPr>
        <w:t>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w:t>
      </w:r>
      <w:r w:rsidR="00823840" w:rsidRPr="009F1137">
        <w:rPr>
          <w:rFonts w:ascii="Cambria" w:hAnsi="Cambria" w:cs="Helv"/>
          <w:color w:val="000000"/>
          <w:sz w:val="17"/>
          <w:szCs w:val="17"/>
        </w:rPr>
        <w:t xml:space="preserve"> </w:t>
      </w:r>
      <w:r w:rsidR="00B759CD" w:rsidRPr="009F1137">
        <w:rPr>
          <w:rFonts w:ascii="Cambria" w:hAnsi="Cambria" w:cs="Helv"/>
          <w:bCs/>
          <w:color w:val="000000"/>
          <w:sz w:val="17"/>
          <w:szCs w:val="17"/>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14:paraId="34056F3B" w14:textId="7F061904" w:rsidR="00C73020" w:rsidRPr="00F503FF" w:rsidRDefault="00C73020" w:rsidP="00B16EA4">
      <w:pPr>
        <w:pStyle w:val="a3"/>
        <w:numPr>
          <w:ilvl w:val="1"/>
          <w:numId w:val="4"/>
        </w:numPr>
        <w:tabs>
          <w:tab w:val="left" w:pos="426"/>
        </w:tabs>
        <w:autoSpaceDE w:val="0"/>
        <w:autoSpaceDN w:val="0"/>
        <w:adjustRightInd w:val="0"/>
        <w:spacing w:after="0" w:line="240" w:lineRule="auto"/>
        <w:ind w:left="0" w:firstLine="0"/>
        <w:jc w:val="both"/>
        <w:rPr>
          <w:rFonts w:asciiTheme="majorHAnsi" w:hAnsiTheme="majorHAnsi"/>
          <w:sz w:val="17"/>
          <w:szCs w:val="17"/>
          <w:lang w:eastAsia="ru-RU"/>
        </w:rPr>
      </w:pPr>
      <w:r w:rsidRPr="00F503FF">
        <w:rPr>
          <w:rFonts w:asciiTheme="majorHAnsi" w:hAnsiTheme="majorHAnsi" w:cs="Times New Roman"/>
          <w:sz w:val="17"/>
          <w:szCs w:val="17"/>
        </w:rPr>
        <w:t xml:space="preserve">Банк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Федерального закона от </w:t>
      </w:r>
      <w:r w:rsidRPr="00F503FF">
        <w:rPr>
          <w:rFonts w:asciiTheme="majorHAnsi" w:hAnsiTheme="majorHAnsi" w:cs="Times New Roman"/>
          <w:sz w:val="17"/>
          <w:szCs w:val="17"/>
        </w:rPr>
        <w:lastRenderedPageBreak/>
        <w:t>07.08.20</w:t>
      </w:r>
      <w:r w:rsidR="00F80A25">
        <w:rPr>
          <w:rFonts w:asciiTheme="majorHAnsi" w:hAnsiTheme="majorHAnsi" w:cs="Times New Roman"/>
          <w:sz w:val="17"/>
          <w:szCs w:val="17"/>
        </w:rPr>
        <w:t>0</w:t>
      </w:r>
      <w:r w:rsidRPr="00F503FF">
        <w:rPr>
          <w:rFonts w:asciiTheme="majorHAnsi" w:hAnsiTheme="majorHAnsi" w:cs="Times New Roman"/>
          <w:sz w:val="17"/>
          <w:szCs w:val="17"/>
        </w:rPr>
        <w:t>1 №115-ФЗ «О противодействии легализации (отмыванию) доходов, полученных преступным путем, и финансированию терроризма» решением о приостановлении операций с денежными средствами или иным имуществом,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 позволяющим Клиенту получить сообщение и установить, что оно исходит от Банка, в том числе с использованием Системы ДБО (при наличии).</w:t>
      </w:r>
    </w:p>
    <w:p w14:paraId="14E84FC3" w14:textId="672B2024" w:rsidR="00B16EA4" w:rsidRPr="009F1137" w:rsidRDefault="0002452E" w:rsidP="00B16EA4">
      <w:pPr>
        <w:pStyle w:val="a3"/>
        <w:numPr>
          <w:ilvl w:val="1"/>
          <w:numId w:val="4"/>
        </w:numPr>
        <w:tabs>
          <w:tab w:val="left" w:pos="426"/>
        </w:tabs>
        <w:autoSpaceDE w:val="0"/>
        <w:autoSpaceDN w:val="0"/>
        <w:adjustRightInd w:val="0"/>
        <w:spacing w:after="0" w:line="240" w:lineRule="auto"/>
        <w:ind w:left="0" w:firstLine="0"/>
        <w:jc w:val="both"/>
        <w:rPr>
          <w:rFonts w:asciiTheme="majorHAnsi" w:hAnsiTheme="majorHAnsi"/>
          <w:sz w:val="17"/>
          <w:szCs w:val="17"/>
          <w:lang w:eastAsia="ru-RU"/>
        </w:rPr>
      </w:pPr>
      <w:r>
        <w:rPr>
          <w:rFonts w:asciiTheme="majorHAnsi" w:hAnsiTheme="majorHAnsi"/>
          <w:sz w:val="17"/>
          <w:szCs w:val="17"/>
          <w:lang w:eastAsia="ru-RU"/>
        </w:rPr>
        <w:t xml:space="preserve"> </w:t>
      </w:r>
      <w:r w:rsidR="00B16EA4" w:rsidRPr="009F1137">
        <w:rPr>
          <w:rFonts w:asciiTheme="majorHAnsi" w:hAnsiTheme="majorHAnsi"/>
          <w:sz w:val="17"/>
          <w:szCs w:val="17"/>
          <w:lang w:eastAsia="ru-RU"/>
        </w:rPr>
        <w:t xml:space="preserve">Банк обязуется осуществлять проверку </w:t>
      </w:r>
      <w:r w:rsidR="00B16EA4" w:rsidRPr="009F1137">
        <w:rPr>
          <w:rFonts w:asciiTheme="majorHAnsi" w:hAnsiTheme="majorHAnsi"/>
          <w:sz w:val="17"/>
          <w:szCs w:val="17"/>
        </w:rPr>
        <w:t>наличия признаков осуществления перевода денежных средств без добровольного согласия Клиента при приеме к исполнению распоряжения Клиента</w:t>
      </w:r>
      <w:r w:rsidR="00B16EA4" w:rsidRPr="009F1137">
        <w:rPr>
          <w:rFonts w:asciiTheme="majorHAnsi" w:hAnsiTheme="majorHAnsi"/>
          <w:sz w:val="17"/>
          <w:szCs w:val="17"/>
          <w:lang w:eastAsia="ru-RU"/>
        </w:rPr>
        <w:t>.</w:t>
      </w:r>
    </w:p>
    <w:p w14:paraId="09852A18" w14:textId="75EDB066" w:rsidR="00B16EA4" w:rsidRPr="009F1137" w:rsidRDefault="00B16EA4" w:rsidP="00B16EA4">
      <w:pPr>
        <w:pStyle w:val="a3"/>
        <w:numPr>
          <w:ilvl w:val="1"/>
          <w:numId w:val="4"/>
        </w:numPr>
        <w:tabs>
          <w:tab w:val="left" w:pos="426"/>
        </w:tabs>
        <w:autoSpaceDE w:val="0"/>
        <w:autoSpaceDN w:val="0"/>
        <w:adjustRightInd w:val="0"/>
        <w:spacing w:after="0" w:line="240" w:lineRule="auto"/>
        <w:ind w:left="0" w:firstLine="0"/>
        <w:jc w:val="both"/>
        <w:rPr>
          <w:rFonts w:asciiTheme="majorHAnsi" w:hAnsiTheme="majorHAnsi"/>
          <w:sz w:val="17"/>
          <w:szCs w:val="17"/>
        </w:rPr>
      </w:pPr>
      <w:r w:rsidRPr="009F1137">
        <w:rPr>
          <w:rFonts w:asciiTheme="majorHAnsi" w:hAnsiTheme="majorHAnsi"/>
          <w:sz w:val="17"/>
          <w:szCs w:val="17"/>
        </w:rPr>
        <w:t xml:space="preserve"> Банк приостанавливает прием к исполнению распоряжения Клиента на 2 (два) дня при выявлении операции, соответствующей признакам осуществления перевода денежных средств без добровольного согласия Клиента.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сети Интернет.</w:t>
      </w:r>
    </w:p>
    <w:p w14:paraId="68AC378F" w14:textId="672D557E" w:rsidR="00F168DB" w:rsidRPr="00F503FF" w:rsidRDefault="00F168DB" w:rsidP="00F168DB">
      <w:pPr>
        <w:pStyle w:val="a4"/>
        <w:jc w:val="both"/>
        <w:rPr>
          <w:rFonts w:asciiTheme="majorHAnsi" w:hAnsiTheme="majorHAnsi"/>
          <w:sz w:val="17"/>
          <w:szCs w:val="17"/>
        </w:rPr>
      </w:pPr>
      <w:r w:rsidRPr="009F1137">
        <w:rPr>
          <w:rFonts w:asciiTheme="majorHAnsi" w:hAnsiTheme="majorHAnsi"/>
          <w:sz w:val="17"/>
          <w:szCs w:val="17"/>
        </w:rPr>
        <w:t>3.3</w:t>
      </w:r>
      <w:r w:rsidR="00C73020" w:rsidRPr="00C73020">
        <w:rPr>
          <w:rFonts w:asciiTheme="majorHAnsi" w:hAnsiTheme="majorHAnsi"/>
          <w:sz w:val="17"/>
          <w:szCs w:val="17"/>
        </w:rPr>
        <w:t>4</w:t>
      </w:r>
      <w:r w:rsidRPr="009F1137">
        <w:rPr>
          <w:rFonts w:asciiTheme="majorHAnsi" w:hAnsiTheme="majorHAnsi"/>
          <w:sz w:val="17"/>
          <w:szCs w:val="17"/>
        </w:rPr>
        <w:t xml:space="preserve">. Банк после выполнения действий, предусмотренных </w:t>
      </w:r>
      <w:hyperlink w:anchor="Par6" w:history="1">
        <w:r w:rsidRPr="00F503FF">
          <w:rPr>
            <w:rFonts w:asciiTheme="majorHAnsi" w:hAnsiTheme="majorHAnsi"/>
            <w:sz w:val="17"/>
            <w:szCs w:val="17"/>
          </w:rPr>
          <w:t>п. 3.</w:t>
        </w:r>
      </w:hyperlink>
      <w:r w:rsidRPr="00F503FF">
        <w:rPr>
          <w:rFonts w:asciiTheme="majorHAnsi" w:hAnsiTheme="majorHAnsi"/>
          <w:sz w:val="17"/>
          <w:szCs w:val="17"/>
        </w:rPr>
        <w:t>3</w:t>
      </w:r>
      <w:r w:rsidR="00C73020" w:rsidRPr="00F503FF">
        <w:rPr>
          <w:rFonts w:asciiTheme="majorHAnsi" w:hAnsiTheme="majorHAnsi"/>
          <w:sz w:val="17"/>
          <w:szCs w:val="17"/>
        </w:rPr>
        <w:t>3</w:t>
      </w:r>
      <w:r w:rsidRPr="00F503FF">
        <w:rPr>
          <w:rFonts w:asciiTheme="majorHAnsi" w:hAnsiTheme="majorHAnsi"/>
          <w:sz w:val="17"/>
          <w:szCs w:val="17"/>
        </w:rPr>
        <w:t xml:space="preserve"> настоящего Договора, обязан незамедлительно по заявленному номеру телефона Клиента предоставить ему следующую информацию:</w:t>
      </w:r>
    </w:p>
    <w:p w14:paraId="31DC5991" w14:textId="13EDC05F" w:rsidR="00F168DB" w:rsidRPr="00F503FF" w:rsidRDefault="00F168DB" w:rsidP="00F168DB">
      <w:pPr>
        <w:pStyle w:val="a4"/>
        <w:jc w:val="both"/>
        <w:rPr>
          <w:rFonts w:asciiTheme="majorHAnsi" w:hAnsiTheme="majorHAnsi"/>
          <w:sz w:val="17"/>
          <w:szCs w:val="17"/>
        </w:rPr>
      </w:pPr>
      <w:r w:rsidRPr="00F503FF">
        <w:rPr>
          <w:rFonts w:asciiTheme="majorHAnsi" w:hAnsiTheme="majorHAnsi"/>
          <w:sz w:val="17"/>
          <w:szCs w:val="17"/>
        </w:rPr>
        <w:t xml:space="preserve">1) о выполнении Банком действий, предусмотренных </w:t>
      </w:r>
      <w:hyperlink w:anchor="Par6" w:history="1">
        <w:r w:rsidRPr="00F503FF">
          <w:rPr>
            <w:rFonts w:asciiTheme="majorHAnsi" w:hAnsiTheme="majorHAnsi"/>
            <w:sz w:val="17"/>
            <w:szCs w:val="17"/>
          </w:rPr>
          <w:t>п. 3.</w:t>
        </w:r>
      </w:hyperlink>
      <w:r w:rsidRPr="00F503FF">
        <w:rPr>
          <w:rFonts w:asciiTheme="majorHAnsi" w:hAnsiTheme="majorHAnsi"/>
          <w:sz w:val="17"/>
          <w:szCs w:val="17"/>
        </w:rPr>
        <w:t>3</w:t>
      </w:r>
      <w:r w:rsidR="00C73020" w:rsidRPr="00F503FF">
        <w:rPr>
          <w:rFonts w:asciiTheme="majorHAnsi" w:hAnsiTheme="majorHAnsi"/>
          <w:sz w:val="17"/>
          <w:szCs w:val="17"/>
        </w:rPr>
        <w:t>3</w:t>
      </w:r>
      <w:r w:rsidRPr="00F503FF">
        <w:rPr>
          <w:rFonts w:asciiTheme="majorHAnsi" w:hAnsiTheme="majorHAnsi"/>
          <w:sz w:val="17"/>
          <w:szCs w:val="17"/>
        </w:rPr>
        <w:t xml:space="preserve"> настоящего Договора;</w:t>
      </w:r>
    </w:p>
    <w:p w14:paraId="6D64E9BD" w14:textId="77777777" w:rsidR="00F168DB" w:rsidRPr="00F503FF" w:rsidRDefault="00F168DB" w:rsidP="00F168DB">
      <w:pPr>
        <w:pStyle w:val="a4"/>
        <w:jc w:val="both"/>
        <w:rPr>
          <w:rFonts w:asciiTheme="majorHAnsi" w:hAnsiTheme="majorHAnsi"/>
          <w:sz w:val="17"/>
          <w:szCs w:val="17"/>
        </w:rPr>
      </w:pPr>
      <w:r w:rsidRPr="00F503FF">
        <w:rPr>
          <w:rFonts w:asciiTheme="majorHAnsi" w:hAnsiTheme="majorHAnsi"/>
          <w:sz w:val="17"/>
          <w:szCs w:val="17"/>
        </w:rPr>
        <w:t xml:space="preserve">2) о рекомендациях по снижению рисков повторного осуществления перевода денежных средств без добровольного согласия клиента; </w:t>
      </w:r>
    </w:p>
    <w:p w14:paraId="5367DE3C" w14:textId="77777777" w:rsidR="00F168DB" w:rsidRPr="009F1137" w:rsidRDefault="00F168DB" w:rsidP="00F168DB">
      <w:pPr>
        <w:pStyle w:val="a4"/>
        <w:jc w:val="both"/>
        <w:rPr>
          <w:rFonts w:asciiTheme="majorHAnsi" w:hAnsiTheme="majorHAnsi"/>
          <w:sz w:val="17"/>
          <w:szCs w:val="17"/>
        </w:rPr>
      </w:pPr>
      <w:bookmarkStart w:id="1" w:name="Par16"/>
      <w:bookmarkEnd w:id="1"/>
      <w:r w:rsidRPr="00F503FF">
        <w:rPr>
          <w:rFonts w:asciiTheme="majorHAnsi" w:hAnsiTheme="majorHAnsi"/>
          <w:sz w:val="17"/>
          <w:szCs w:val="17"/>
        </w:rPr>
        <w:t xml:space="preserve">3) о возможности Клиента подтвердить распоряжение не позднее одного дня, следующего за днем приостановления </w:t>
      </w:r>
      <w:r w:rsidRPr="009F1137">
        <w:rPr>
          <w:rFonts w:asciiTheme="majorHAnsi" w:hAnsiTheme="majorHAnsi"/>
          <w:sz w:val="17"/>
          <w:szCs w:val="17"/>
        </w:rPr>
        <w:t>Банком приема к исполнению указанного распоряжения, путем направления Банку e-</w:t>
      </w:r>
      <w:proofErr w:type="spellStart"/>
      <w:r w:rsidRPr="009F1137">
        <w:rPr>
          <w:rFonts w:asciiTheme="majorHAnsi" w:hAnsiTheme="majorHAnsi"/>
          <w:sz w:val="17"/>
          <w:szCs w:val="17"/>
        </w:rPr>
        <w:t>mail</w:t>
      </w:r>
      <w:proofErr w:type="spellEnd"/>
      <w:r w:rsidRPr="009F1137">
        <w:rPr>
          <w:rFonts w:asciiTheme="majorHAnsi" w:hAnsiTheme="majorHAnsi"/>
          <w:sz w:val="17"/>
          <w:szCs w:val="17"/>
        </w:rPr>
        <w:t>-сообщения с заявленного Клиентом адреса электронной почты.</w:t>
      </w:r>
    </w:p>
    <w:p w14:paraId="6B085C25" w14:textId="5EBEFBA4" w:rsidR="00A51774" w:rsidRPr="009F1137" w:rsidRDefault="00A51774" w:rsidP="00A51774">
      <w:pPr>
        <w:pStyle w:val="a4"/>
        <w:jc w:val="both"/>
        <w:rPr>
          <w:rFonts w:asciiTheme="majorHAnsi" w:hAnsiTheme="majorHAnsi"/>
          <w:sz w:val="17"/>
          <w:szCs w:val="17"/>
        </w:rPr>
      </w:pPr>
      <w:r w:rsidRPr="009F1137">
        <w:rPr>
          <w:rFonts w:asciiTheme="majorHAnsi" w:hAnsiTheme="majorHAnsi"/>
          <w:sz w:val="17"/>
          <w:szCs w:val="17"/>
        </w:rPr>
        <w:t>3.3</w:t>
      </w:r>
      <w:r w:rsidR="00C73020" w:rsidRPr="0002452E">
        <w:rPr>
          <w:rFonts w:asciiTheme="majorHAnsi" w:hAnsiTheme="majorHAnsi"/>
          <w:sz w:val="17"/>
          <w:szCs w:val="17"/>
        </w:rPr>
        <w:t>5</w:t>
      </w:r>
      <w:r w:rsidRPr="009F1137">
        <w:rPr>
          <w:rFonts w:asciiTheme="majorHAnsi" w:hAnsiTheme="majorHAnsi"/>
          <w:sz w:val="17"/>
          <w:szCs w:val="17"/>
        </w:rPr>
        <w:t xml:space="preserve">. Банк при предоставлении Клиенту информации в соответствии с п. 3.33 настоящего Договора вправе в дополнение к подтверждению запросить у </w:t>
      </w:r>
      <w:r w:rsidR="00897155" w:rsidRPr="009F1137">
        <w:rPr>
          <w:rFonts w:asciiTheme="majorHAnsi" w:hAnsiTheme="majorHAnsi"/>
          <w:sz w:val="17"/>
          <w:szCs w:val="17"/>
        </w:rPr>
        <w:t>К</w:t>
      </w:r>
      <w:r w:rsidRPr="009F1137">
        <w:rPr>
          <w:rFonts w:asciiTheme="majorHAnsi" w:hAnsiTheme="majorHAnsi"/>
          <w:sz w:val="17"/>
          <w:szCs w:val="17"/>
        </w:rPr>
        <w:t>лиента информацию, что перевод денежных средств не является переводом денежных средств без добровольного согласия Клиента.</w:t>
      </w:r>
    </w:p>
    <w:p w14:paraId="2BFA91CC" w14:textId="32F6AF10" w:rsidR="00B16EA4" w:rsidRPr="009F1137" w:rsidRDefault="00487103" w:rsidP="00487103">
      <w:pPr>
        <w:pStyle w:val="a4"/>
        <w:jc w:val="both"/>
        <w:rPr>
          <w:rFonts w:asciiTheme="majorHAnsi" w:hAnsiTheme="majorHAnsi"/>
          <w:sz w:val="17"/>
          <w:szCs w:val="17"/>
        </w:rPr>
      </w:pPr>
      <w:r w:rsidRPr="009F1137">
        <w:rPr>
          <w:rFonts w:asciiTheme="majorHAnsi" w:hAnsiTheme="majorHAnsi"/>
          <w:sz w:val="17"/>
          <w:szCs w:val="17"/>
        </w:rPr>
        <w:t>3.3</w:t>
      </w:r>
      <w:r w:rsidR="00C73020" w:rsidRPr="0002452E">
        <w:rPr>
          <w:rFonts w:asciiTheme="majorHAnsi" w:hAnsiTheme="majorHAnsi"/>
          <w:sz w:val="17"/>
          <w:szCs w:val="17"/>
        </w:rPr>
        <w:t>6</w:t>
      </w:r>
      <w:r w:rsidRPr="009F1137">
        <w:rPr>
          <w:rFonts w:asciiTheme="majorHAnsi" w:hAnsiTheme="majorHAnsi"/>
          <w:sz w:val="17"/>
          <w:szCs w:val="17"/>
        </w:rPr>
        <w:t>. Взаимодействие между Банком и Клиентом по вопросам выявления операций, соответствующих признакам осуществления переводов денежных средств без добровольного согласия Клиента осуществляется по средством информирования по заявленному Клиентом номеру телефона и направления Банку e-</w:t>
      </w:r>
      <w:proofErr w:type="spellStart"/>
      <w:r w:rsidRPr="009F1137">
        <w:rPr>
          <w:rFonts w:asciiTheme="majorHAnsi" w:hAnsiTheme="majorHAnsi"/>
          <w:sz w:val="17"/>
          <w:szCs w:val="17"/>
        </w:rPr>
        <w:t>mail</w:t>
      </w:r>
      <w:proofErr w:type="spellEnd"/>
      <w:r w:rsidRPr="009F1137">
        <w:rPr>
          <w:rFonts w:asciiTheme="majorHAnsi" w:hAnsiTheme="majorHAnsi"/>
          <w:sz w:val="17"/>
          <w:szCs w:val="17"/>
        </w:rPr>
        <w:t>-сообщений с заявленного Клиентом адреса электронной почты.</w:t>
      </w:r>
    </w:p>
    <w:p w14:paraId="1EE53E67" w14:textId="665F48AD" w:rsidR="007C4FFF" w:rsidRPr="009F1137" w:rsidRDefault="00F37F7D" w:rsidP="007C4FFF">
      <w:pPr>
        <w:pStyle w:val="a4"/>
        <w:ind w:firstLine="142"/>
        <w:contextualSpacing/>
        <w:jc w:val="both"/>
        <w:rPr>
          <w:rFonts w:asciiTheme="majorHAnsi" w:hAnsiTheme="majorHAnsi" w:cs="Times New Roman"/>
          <w:sz w:val="17"/>
          <w:szCs w:val="17"/>
          <w:lang w:eastAsia="ru-RU"/>
        </w:rPr>
      </w:pPr>
      <w:r w:rsidRPr="009F1137">
        <w:rPr>
          <w:rFonts w:asciiTheme="majorHAnsi" w:hAnsiTheme="majorHAnsi" w:cs="Times New Roman"/>
          <w:sz w:val="17"/>
          <w:szCs w:val="17"/>
          <w:lang w:eastAsia="ru-RU"/>
        </w:rPr>
        <w:t>3.3</w:t>
      </w:r>
      <w:r w:rsidR="00C73020" w:rsidRPr="0002452E">
        <w:rPr>
          <w:rFonts w:asciiTheme="majorHAnsi" w:hAnsiTheme="majorHAnsi" w:cs="Times New Roman"/>
          <w:sz w:val="17"/>
          <w:szCs w:val="17"/>
          <w:lang w:eastAsia="ru-RU"/>
        </w:rPr>
        <w:t>7</w:t>
      </w:r>
      <w:r w:rsidR="007C4FFF" w:rsidRPr="009F1137">
        <w:rPr>
          <w:rFonts w:asciiTheme="majorHAnsi" w:hAnsiTheme="majorHAnsi" w:cs="Times New Roman"/>
          <w:sz w:val="17"/>
          <w:szCs w:val="17"/>
          <w:lang w:eastAsia="ru-RU"/>
        </w:rPr>
        <w:t>. Банк гарантирует соблюдение банковской тайны по счету/счетам и операциям Клиента и конфиденциальность, за исключением случаев, прямо предусмотренных действующим законодательством Российской Федерации.</w:t>
      </w:r>
    </w:p>
    <w:p w14:paraId="5B97C358" w14:textId="2C0B76EE" w:rsidR="007C4FFF" w:rsidRPr="009F1137" w:rsidRDefault="00F37F7D" w:rsidP="007C4FFF">
      <w:pPr>
        <w:pStyle w:val="a4"/>
        <w:ind w:firstLine="142"/>
        <w:contextualSpacing/>
        <w:jc w:val="both"/>
        <w:rPr>
          <w:rFonts w:asciiTheme="majorHAnsi" w:hAnsiTheme="majorHAnsi" w:cs="Times New Roman"/>
          <w:sz w:val="17"/>
          <w:szCs w:val="17"/>
          <w:lang w:eastAsia="ru-RU"/>
        </w:rPr>
      </w:pPr>
      <w:r w:rsidRPr="009F1137">
        <w:rPr>
          <w:rFonts w:asciiTheme="majorHAnsi" w:hAnsiTheme="majorHAnsi" w:cs="Times New Roman"/>
          <w:sz w:val="17"/>
          <w:szCs w:val="17"/>
          <w:lang w:eastAsia="ru-RU"/>
        </w:rPr>
        <w:t>3.3</w:t>
      </w:r>
      <w:r w:rsidR="00C73020" w:rsidRPr="0002452E">
        <w:rPr>
          <w:rFonts w:asciiTheme="majorHAnsi" w:hAnsiTheme="majorHAnsi" w:cs="Times New Roman"/>
          <w:sz w:val="17"/>
          <w:szCs w:val="17"/>
          <w:lang w:eastAsia="ru-RU"/>
        </w:rPr>
        <w:t>8</w:t>
      </w:r>
      <w:r w:rsidR="007C4FFF" w:rsidRPr="009F1137">
        <w:rPr>
          <w:rFonts w:asciiTheme="majorHAnsi" w:hAnsiTheme="majorHAnsi" w:cs="Times New Roman"/>
          <w:sz w:val="17"/>
          <w:szCs w:val="17"/>
          <w:lang w:eastAsia="ru-RU"/>
        </w:rPr>
        <w:t xml:space="preserve">. Клиент обязуется предоставлять Банку без дополнительных запросов информацию по форме Анкеты клиента АО Банк «Развитие-Столица» </w:t>
      </w:r>
      <w:r w:rsidR="000B42A9" w:rsidRPr="009F1137">
        <w:rPr>
          <w:rFonts w:asciiTheme="majorHAnsi" w:hAnsiTheme="majorHAnsi" w:cs="Arial"/>
          <w:color w:val="222222"/>
          <w:sz w:val="15"/>
          <w:szCs w:val="15"/>
          <w:shd w:val="clear" w:color="auto" w:fill="FFFFFF"/>
        </w:rPr>
        <w:t>—</w:t>
      </w:r>
      <w:r w:rsidR="007C4FFF" w:rsidRPr="009F1137">
        <w:rPr>
          <w:rFonts w:asciiTheme="majorHAnsi" w:hAnsiTheme="majorHAnsi" w:cs="Times New Roman"/>
          <w:sz w:val="17"/>
          <w:szCs w:val="17"/>
          <w:lang w:eastAsia="ru-RU"/>
        </w:rPr>
        <w:t xml:space="preserve"> юридического лица, или Анкеты клиента АО Банк «Развитие-Столица» – физического лица (в том числе физического лица – индивидуального предпринимателя), в том числе о контрагентах по всем заключенным договорам комиссии, поручения, доверительного управления, агентским и иным договорам, в соответствии с которыми Клиент действует в интересах третьих лиц и расчеты по которым производятся с использованием счетов, открытых в Банке.</w:t>
      </w:r>
    </w:p>
    <w:p w14:paraId="682DDD36" w14:textId="3F71AF11" w:rsidR="007C4FFF" w:rsidRPr="009F1137" w:rsidRDefault="00F37F7D" w:rsidP="007C4FFF">
      <w:pPr>
        <w:pStyle w:val="a4"/>
        <w:ind w:firstLine="142"/>
        <w:contextualSpacing/>
        <w:jc w:val="both"/>
        <w:rPr>
          <w:rFonts w:asciiTheme="majorHAnsi" w:eastAsia="Calibri" w:hAnsiTheme="majorHAnsi" w:cs="Times New Roman"/>
          <w:sz w:val="17"/>
          <w:szCs w:val="17"/>
          <w:lang w:eastAsia="ru-RU"/>
        </w:rPr>
      </w:pPr>
      <w:r w:rsidRPr="009F1137">
        <w:rPr>
          <w:rFonts w:asciiTheme="majorHAnsi" w:hAnsiTheme="majorHAnsi" w:cs="Times New Roman"/>
          <w:sz w:val="17"/>
          <w:szCs w:val="17"/>
          <w:lang w:eastAsia="ru-RU"/>
        </w:rPr>
        <w:t>3.3</w:t>
      </w:r>
      <w:r w:rsidR="00C73020" w:rsidRPr="0002452E">
        <w:rPr>
          <w:rFonts w:asciiTheme="majorHAnsi" w:hAnsiTheme="majorHAnsi" w:cs="Times New Roman"/>
          <w:sz w:val="17"/>
          <w:szCs w:val="17"/>
          <w:lang w:eastAsia="ru-RU"/>
        </w:rPr>
        <w:t>9</w:t>
      </w:r>
      <w:r w:rsidR="007C4FFF" w:rsidRPr="009F1137">
        <w:rPr>
          <w:rFonts w:asciiTheme="majorHAnsi" w:hAnsiTheme="majorHAnsi" w:cs="Times New Roman"/>
          <w:sz w:val="17"/>
          <w:szCs w:val="17"/>
          <w:lang w:eastAsia="ru-RU"/>
        </w:rPr>
        <w:t xml:space="preserve">. </w:t>
      </w:r>
      <w:r w:rsidR="007C4FFF" w:rsidRPr="009F1137">
        <w:rPr>
          <w:rFonts w:asciiTheme="majorHAnsi" w:eastAsia="Calibri" w:hAnsiTheme="majorHAnsi" w:cs="Times New Roman"/>
          <w:sz w:val="17"/>
          <w:szCs w:val="17"/>
          <w:lang w:eastAsia="ru-RU"/>
        </w:rPr>
        <w:t xml:space="preserve">Клиент обязуется 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 включая документы и информацию о своих представителях, выгодоприобретателях и </w:t>
      </w:r>
      <w:proofErr w:type="spellStart"/>
      <w:r w:rsidR="007C4FFF" w:rsidRPr="009F1137">
        <w:rPr>
          <w:rFonts w:asciiTheme="majorHAnsi" w:eastAsia="Calibri" w:hAnsiTheme="majorHAnsi" w:cs="Times New Roman"/>
          <w:sz w:val="17"/>
          <w:szCs w:val="17"/>
          <w:lang w:eastAsia="ru-RU"/>
        </w:rPr>
        <w:t>бенефициарных</w:t>
      </w:r>
      <w:proofErr w:type="spellEnd"/>
      <w:r w:rsidR="007C4FFF" w:rsidRPr="009F1137">
        <w:rPr>
          <w:rFonts w:asciiTheme="majorHAnsi" w:eastAsia="Calibri" w:hAnsiTheme="majorHAnsi" w:cs="Times New Roman"/>
          <w:sz w:val="17"/>
          <w:szCs w:val="17"/>
          <w:lang w:eastAsia="ru-RU"/>
        </w:rPr>
        <w:t xml:space="preserve"> владельцах, а также документы, необходимые для организации банковского обслуживания и выполнения возложенных на Банк функций агента валютного контроля, а также документы необходимые для формирования отчетн</w:t>
      </w:r>
      <w:r w:rsidR="00577290" w:rsidRPr="009F1137">
        <w:rPr>
          <w:rFonts w:asciiTheme="majorHAnsi" w:eastAsia="Calibri" w:hAnsiTheme="majorHAnsi" w:cs="Times New Roman"/>
          <w:sz w:val="17"/>
          <w:szCs w:val="17"/>
          <w:lang w:eastAsia="ru-RU"/>
        </w:rPr>
        <w:t>ости Банка перед Банком России.</w:t>
      </w:r>
    </w:p>
    <w:p w14:paraId="428C3D14" w14:textId="7D6777D4" w:rsidR="007C4FFF" w:rsidRPr="009F1137" w:rsidRDefault="00F37F7D" w:rsidP="007C4FFF">
      <w:pPr>
        <w:pStyle w:val="a4"/>
        <w:ind w:firstLine="142"/>
        <w:contextualSpacing/>
        <w:jc w:val="both"/>
        <w:rPr>
          <w:rFonts w:asciiTheme="majorHAnsi" w:eastAsia="Calibri" w:hAnsiTheme="majorHAnsi" w:cs="Times New Roman"/>
          <w:sz w:val="17"/>
          <w:szCs w:val="17"/>
          <w:lang w:eastAsia="ru-RU"/>
        </w:rPr>
      </w:pPr>
      <w:r w:rsidRPr="009F1137">
        <w:rPr>
          <w:rFonts w:asciiTheme="majorHAnsi" w:hAnsiTheme="majorHAnsi" w:cs="Times New Roman"/>
          <w:sz w:val="17"/>
          <w:szCs w:val="17"/>
          <w:lang w:eastAsia="ru-RU"/>
        </w:rPr>
        <w:t>3.</w:t>
      </w:r>
      <w:r w:rsidR="00C73020" w:rsidRPr="0002452E">
        <w:rPr>
          <w:rFonts w:asciiTheme="majorHAnsi" w:hAnsiTheme="majorHAnsi" w:cs="Times New Roman"/>
          <w:sz w:val="17"/>
          <w:szCs w:val="17"/>
          <w:lang w:eastAsia="ru-RU"/>
        </w:rPr>
        <w:t>40</w:t>
      </w:r>
      <w:r w:rsidR="007C4FFF" w:rsidRPr="009F1137">
        <w:rPr>
          <w:rFonts w:asciiTheme="majorHAnsi" w:hAnsiTheme="majorHAnsi" w:cs="Times New Roman"/>
          <w:sz w:val="17"/>
          <w:szCs w:val="17"/>
          <w:lang w:eastAsia="ru-RU"/>
        </w:rPr>
        <w:t xml:space="preserve">. Банк вправе запрашивать у Клиента документы и информацию, характеризующие деятельность Клиента и/или </w:t>
      </w:r>
      <w:r w:rsidR="007C4FFF" w:rsidRPr="009F1137">
        <w:rPr>
          <w:rFonts w:asciiTheme="majorHAnsi" w:hAnsiTheme="majorHAnsi" w:cs="Times New Roman"/>
          <w:sz w:val="17"/>
          <w:szCs w:val="17"/>
          <w:lang w:eastAsia="ru-RU"/>
        </w:rPr>
        <w:lastRenderedPageBreak/>
        <w:t xml:space="preserve">раскрывающие экономический смысл операций, проводимых по счету/счетам, а также иные сведения, </w:t>
      </w:r>
      <w:r w:rsidR="007C4FFF" w:rsidRPr="009F1137">
        <w:rPr>
          <w:rFonts w:asciiTheme="majorHAnsi" w:eastAsia="Calibri" w:hAnsiTheme="majorHAnsi" w:cs="Times New Roman"/>
          <w:sz w:val="17"/>
          <w:szCs w:val="17"/>
          <w:lang w:eastAsia="ru-RU"/>
        </w:rPr>
        <w:t xml:space="preserve">необходимые в соответствии с требованиями законодательства Российской Федерации, в том числе в области противодействия легализации (отмыванию) доходов, полученных преступным путем, и финансированию терроризма.  </w:t>
      </w:r>
    </w:p>
    <w:p w14:paraId="4A9D250C" w14:textId="77777777" w:rsidR="007C4FFF" w:rsidRPr="009F1137" w:rsidRDefault="007C4FFF" w:rsidP="00391E04">
      <w:pPr>
        <w:pStyle w:val="a4"/>
        <w:contextualSpacing/>
        <w:jc w:val="both"/>
        <w:rPr>
          <w:rFonts w:asciiTheme="majorHAnsi" w:hAnsiTheme="majorHAnsi" w:cs="Arial"/>
          <w:sz w:val="17"/>
          <w:szCs w:val="17"/>
          <w:lang w:eastAsia="ru-RU"/>
        </w:rPr>
      </w:pPr>
    </w:p>
    <w:p w14:paraId="09A31315" w14:textId="77777777" w:rsidR="007C4FFF" w:rsidRPr="009F1137" w:rsidRDefault="007C4FFF" w:rsidP="007C4FFF">
      <w:pPr>
        <w:pStyle w:val="a4"/>
        <w:ind w:firstLine="142"/>
        <w:contextualSpacing/>
        <w:jc w:val="both"/>
        <w:rPr>
          <w:rFonts w:asciiTheme="majorHAnsi" w:hAnsiTheme="majorHAnsi" w:cs="Arial"/>
          <w:sz w:val="17"/>
          <w:szCs w:val="17"/>
          <w:lang w:eastAsia="ru-RU"/>
        </w:rPr>
      </w:pPr>
      <w:r w:rsidRPr="009F1137">
        <w:rPr>
          <w:rFonts w:asciiTheme="majorHAnsi" w:hAnsiTheme="majorHAnsi" w:cs="Arial"/>
          <w:sz w:val="17"/>
          <w:szCs w:val="17"/>
          <w:lang w:eastAsia="ru-RU"/>
        </w:rPr>
        <w:t>4. ОТВЕТСТВЕННОСТЬ БАНКА ПЕРЕД КЛИЕНТОМ</w:t>
      </w:r>
    </w:p>
    <w:p w14:paraId="501FB850" w14:textId="77777777" w:rsidR="007C4FFF" w:rsidRPr="009F1137" w:rsidRDefault="007C4FFF" w:rsidP="007C4FFF">
      <w:pPr>
        <w:pStyle w:val="a4"/>
        <w:ind w:firstLine="142"/>
        <w:contextualSpacing/>
        <w:jc w:val="both"/>
        <w:rPr>
          <w:rFonts w:asciiTheme="majorHAnsi" w:hAnsiTheme="majorHAnsi"/>
          <w:sz w:val="17"/>
          <w:szCs w:val="17"/>
          <w:lang w:eastAsia="ru-RU"/>
        </w:rPr>
      </w:pPr>
      <w:r w:rsidRPr="009F1137">
        <w:rPr>
          <w:rFonts w:asciiTheme="majorHAnsi" w:hAnsiTheme="majorHAnsi"/>
          <w:sz w:val="17"/>
          <w:szCs w:val="17"/>
          <w:lang w:eastAsia="ru-RU"/>
        </w:rPr>
        <w:t>4.1. Банк несет ответственность за сохранность денежных средств Клиента в соответствии с действующим законодательством Российской Федерации.</w:t>
      </w:r>
    </w:p>
    <w:p w14:paraId="6BEEAAEE"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4.2. Банк несет ответственность за неисполнение или ненадлежащее исполнение обязательств по настоящему Договору при наличии вины Банка и в соответствии с действующим законодательством Российской Федерации. </w:t>
      </w:r>
    </w:p>
    <w:p w14:paraId="3E204C72"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4.3. В случае ущерба, вызванного неисполнением или ненадлежащим исполнением каких-либо распоряжений Клиента по вине Банка, за исключением случаев, установленных действующим законодательством Российской Федерации, последний несет ответственность только в размере законной неустойки.</w:t>
      </w:r>
    </w:p>
    <w:p w14:paraId="78217F1D" w14:textId="77777777" w:rsidR="007C4FFF" w:rsidRPr="009F1137" w:rsidRDefault="007C4FFF" w:rsidP="007C4FFF">
      <w:pPr>
        <w:pStyle w:val="a4"/>
        <w:ind w:firstLine="142"/>
        <w:contextualSpacing/>
        <w:jc w:val="both"/>
        <w:rPr>
          <w:rFonts w:asciiTheme="majorHAnsi" w:hAnsiTheme="majorHAnsi" w:cs="Times New Roman"/>
          <w:sz w:val="17"/>
          <w:szCs w:val="17"/>
          <w:lang w:eastAsia="ru-RU"/>
        </w:rPr>
      </w:pPr>
      <w:r w:rsidRPr="009F1137">
        <w:rPr>
          <w:rFonts w:asciiTheme="majorHAnsi" w:hAnsiTheme="majorHAnsi" w:cs="Times New Roman"/>
          <w:sz w:val="17"/>
          <w:szCs w:val="17"/>
          <w:lang w:eastAsia="ru-RU"/>
        </w:rPr>
        <w:t>4.4. Банк не несет ответственности за последствия исполнения распоряжений Клиента, выданных неуполномоченными лицами в случаях, когда с использованием предусмотренных действующим законодательством Российской Федерации, 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  и настоящим Договором процедур Банк не мог установить факта выдачи вышеуказанного распоряжения неуполномоченными Клиентом лицами.</w:t>
      </w:r>
    </w:p>
    <w:p w14:paraId="3816633D" w14:textId="77777777" w:rsidR="007C4FFF" w:rsidRPr="009F1137" w:rsidRDefault="007C4FFF" w:rsidP="007C4FFF">
      <w:pPr>
        <w:pStyle w:val="a4"/>
        <w:ind w:firstLine="142"/>
        <w:contextualSpacing/>
        <w:jc w:val="both"/>
        <w:rPr>
          <w:rFonts w:asciiTheme="majorHAnsi" w:eastAsia="Calibri" w:hAnsiTheme="majorHAnsi" w:cs="Times New Roman"/>
          <w:sz w:val="17"/>
          <w:szCs w:val="17"/>
          <w:lang w:eastAsia="ru-RU"/>
        </w:rPr>
      </w:pPr>
      <w:r w:rsidRPr="009F1137">
        <w:rPr>
          <w:rFonts w:asciiTheme="majorHAnsi" w:eastAsia="Calibri" w:hAnsiTheme="majorHAnsi" w:cs="Times New Roman"/>
          <w:sz w:val="17"/>
          <w:szCs w:val="17"/>
          <w:lang w:eastAsia="ru-RU"/>
        </w:rPr>
        <w:t>4.5. Банк не несет ответственности за ущерб, причиненный Клиенту в случае, если прекращение полномочий лиц, утративших право распоряжаться счетом/счетами, не было своевременно документально подтверждено.</w:t>
      </w:r>
    </w:p>
    <w:p w14:paraId="4DE9DD9F" w14:textId="77777777" w:rsidR="007C4FFF" w:rsidRPr="009F1137" w:rsidRDefault="007C4FFF" w:rsidP="007C4FFF">
      <w:pPr>
        <w:pStyle w:val="a4"/>
        <w:ind w:firstLine="142"/>
        <w:contextualSpacing/>
        <w:jc w:val="both"/>
        <w:rPr>
          <w:rFonts w:asciiTheme="majorHAnsi" w:hAnsiTheme="majorHAnsi" w:cs="Times New Roman"/>
          <w:sz w:val="17"/>
          <w:szCs w:val="17"/>
          <w:lang w:eastAsia="ru-RU"/>
        </w:rPr>
      </w:pPr>
      <w:r w:rsidRPr="009F1137">
        <w:rPr>
          <w:rFonts w:asciiTheme="majorHAnsi" w:hAnsiTheme="majorHAnsi" w:cs="Times New Roman"/>
          <w:sz w:val="17"/>
          <w:szCs w:val="17"/>
          <w:lang w:eastAsia="ru-RU"/>
        </w:rPr>
        <w:t>4.6. Банк не несет ответственности за ущерб, причиненный Клиенту в результате использования почтовой, телеграфной, телексной связи или какого-либо другого средства связи или транспорта, в частности, из-за задержки, потери, либо искажения распоряжений (платежных инструкций) или двойной отправки, за исключением вины со стороны Банка.</w:t>
      </w:r>
    </w:p>
    <w:p w14:paraId="1FE7FB06" w14:textId="77777777" w:rsidR="007C4FFF" w:rsidRPr="009F1137" w:rsidRDefault="007C4FFF" w:rsidP="007C4FFF">
      <w:pPr>
        <w:pStyle w:val="a4"/>
        <w:ind w:firstLine="142"/>
        <w:contextualSpacing/>
        <w:jc w:val="both"/>
        <w:rPr>
          <w:rFonts w:asciiTheme="majorHAnsi" w:hAnsiTheme="majorHAnsi"/>
          <w:sz w:val="17"/>
          <w:szCs w:val="17"/>
          <w:lang w:eastAsia="ru-RU"/>
        </w:rPr>
      </w:pPr>
    </w:p>
    <w:p w14:paraId="2195DBFD" w14:textId="77777777" w:rsidR="007C4FFF" w:rsidRPr="009F1137" w:rsidRDefault="007C4FFF" w:rsidP="007C4FFF">
      <w:pPr>
        <w:pStyle w:val="a4"/>
        <w:ind w:firstLine="142"/>
        <w:contextualSpacing/>
        <w:jc w:val="both"/>
        <w:rPr>
          <w:rFonts w:asciiTheme="majorHAnsi" w:hAnsiTheme="majorHAnsi" w:cs="Arial"/>
          <w:sz w:val="17"/>
          <w:szCs w:val="17"/>
          <w:lang w:eastAsia="ru-RU"/>
        </w:rPr>
      </w:pPr>
      <w:r w:rsidRPr="009F1137">
        <w:rPr>
          <w:rFonts w:asciiTheme="majorHAnsi" w:hAnsiTheme="majorHAnsi" w:cs="Arial"/>
          <w:sz w:val="17"/>
          <w:szCs w:val="17"/>
          <w:lang w:eastAsia="ru-RU"/>
        </w:rPr>
        <w:t>5. УСТАНОВЛЕНИЕ ПРОЦЕНТНЫХ СТАВОК И КОМИССИОННЫХ</w:t>
      </w:r>
    </w:p>
    <w:p w14:paraId="0D254557" w14:textId="77777777" w:rsidR="007C4FFF" w:rsidRPr="009F1137" w:rsidRDefault="007C4FFF" w:rsidP="007C4FFF">
      <w:pPr>
        <w:pStyle w:val="a4"/>
        <w:ind w:firstLine="142"/>
        <w:contextualSpacing/>
        <w:jc w:val="both"/>
        <w:rPr>
          <w:rFonts w:asciiTheme="majorHAnsi" w:hAnsiTheme="majorHAnsi"/>
          <w:sz w:val="17"/>
          <w:szCs w:val="17"/>
          <w:lang w:eastAsia="ru-RU"/>
        </w:rPr>
      </w:pPr>
      <w:r w:rsidRPr="009F1137">
        <w:rPr>
          <w:rFonts w:asciiTheme="majorHAnsi" w:hAnsiTheme="majorHAnsi"/>
          <w:sz w:val="17"/>
          <w:szCs w:val="17"/>
          <w:lang w:eastAsia="ru-RU"/>
        </w:rPr>
        <w:t xml:space="preserve">5.1. Клиент оплачивает услуги Банка согласно Тарифам Банка, действующим на момент предоставления услуги. Суммы в оплату услуг Банка списываются со счета/счетов Клиента в момент совершения операции по счету/счетам и/или оказания услуги без дополнительного распоряжения Клиента. В таком же порядке списываются иные издержки Банка, связанные с исполнением Банком распоряжений Клиента и взимаемые с Банка третьими лицами при исполнении последним вышеуказанных распоряжений. При этом Клиент безусловно акцептует списание денежных средств согласно настоящему пункту Договора (заранее данный Клиентом акцепт). </w:t>
      </w:r>
    </w:p>
    <w:p w14:paraId="69E1D892"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5.2. Банк самостоятельно устанавливает процентные ставки и тарифы комиссионного вознаграждения за оказываемые услуги. Банк письменно (уведомлением, вывешиванием объявлений в операционных залах Банка или иным способом по усмотрению Банка) предупреждает Клиента об изменении Тарифов Банка за 10 банковских дней до введения их в действие, а, в случае невозможности предварительного уведомления об изменении Тарифов, связанного с прямым  вступлением в силу нормативного акта, регулирующего размер комиссии, взимаемой с коммерческих банков по операциям клиентов, </w:t>
      </w:r>
      <w:r w:rsidR="000B42A9" w:rsidRPr="009F1137">
        <w:rPr>
          <w:rFonts w:asciiTheme="majorHAnsi" w:hAnsiTheme="majorHAnsi" w:cs="Arial"/>
          <w:color w:val="222222"/>
          <w:sz w:val="15"/>
          <w:szCs w:val="15"/>
          <w:shd w:val="clear" w:color="auto" w:fill="FFFFFF"/>
        </w:rPr>
        <w:t>—</w:t>
      </w:r>
      <w:r w:rsidRPr="009F1137">
        <w:rPr>
          <w:rFonts w:asciiTheme="majorHAnsi" w:eastAsia="Times New Roman" w:hAnsiTheme="majorHAnsi" w:cs="Times New Roman"/>
          <w:sz w:val="17"/>
          <w:szCs w:val="17"/>
          <w:lang w:eastAsia="ru-RU"/>
        </w:rPr>
        <w:t xml:space="preserve"> в день соответствующего изменения Тарифов. В случае, если в течение 10 банковских дней с момента получения информации об изменении Тарифов Клиент не заявит письменно о своем несогласии с новыми Тарифами, они считаются принятыми Клиентом. В случае несогласия с новыми Тарифами Клиент имеет право расторгнуть настоящий Договор и произвести закрытие </w:t>
      </w:r>
      <w:r w:rsidRPr="009F1137">
        <w:rPr>
          <w:rFonts w:asciiTheme="majorHAnsi" w:eastAsia="Times New Roman" w:hAnsiTheme="majorHAnsi" w:cs="Times New Roman"/>
          <w:sz w:val="17"/>
          <w:szCs w:val="17"/>
          <w:lang w:eastAsia="ru-RU"/>
        </w:rPr>
        <w:lastRenderedPageBreak/>
        <w:t>счета/счетов в соответствии с Тарифами, действовавшими на момент подачи заявления о закрытии счета/счетов.</w:t>
      </w:r>
    </w:p>
    <w:p w14:paraId="183E3B33"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5.3. В случае оказания Клиенту дополнительных услуг, не предусмотренных Тарифами, оплата производится на основании дополнительного соглашения между Сторонами. Дополнительным соглашением Сторон могут быть также изменены некоторые пункты Тарифов или статьи настоящего Договора.</w:t>
      </w:r>
    </w:p>
    <w:p w14:paraId="2671C50F"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5.4. Банк не уплачивает проценты за пользование денежными средствами, находящимися на счете/счетах Клиента.</w:t>
      </w:r>
    </w:p>
    <w:p w14:paraId="75A18665"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p>
    <w:p w14:paraId="50ADC880" w14:textId="77777777" w:rsidR="007C4FFF" w:rsidRPr="009F1137" w:rsidRDefault="007C4FFF" w:rsidP="007C4FFF">
      <w:pPr>
        <w:pStyle w:val="a4"/>
        <w:ind w:firstLine="142"/>
        <w:contextualSpacing/>
        <w:jc w:val="both"/>
        <w:rPr>
          <w:rFonts w:asciiTheme="majorHAnsi" w:hAnsiTheme="majorHAnsi" w:cs="Arial"/>
          <w:sz w:val="17"/>
          <w:szCs w:val="17"/>
          <w:lang w:eastAsia="ru-RU"/>
        </w:rPr>
      </w:pPr>
      <w:r w:rsidRPr="009F1137">
        <w:rPr>
          <w:rFonts w:asciiTheme="majorHAnsi" w:hAnsiTheme="majorHAnsi" w:cs="Arial"/>
          <w:sz w:val="17"/>
          <w:szCs w:val="17"/>
          <w:lang w:eastAsia="ru-RU"/>
        </w:rPr>
        <w:t>6. ПРЕТЕНЗИИ.</w:t>
      </w:r>
    </w:p>
    <w:p w14:paraId="35F1C16C" w14:textId="77777777" w:rsidR="007C4FFF" w:rsidRPr="009F1137" w:rsidRDefault="007C4FFF" w:rsidP="007C4FFF">
      <w:pPr>
        <w:pStyle w:val="a4"/>
        <w:ind w:firstLine="142"/>
        <w:contextualSpacing/>
        <w:jc w:val="both"/>
        <w:rPr>
          <w:rFonts w:asciiTheme="majorHAnsi" w:hAnsiTheme="majorHAnsi" w:cs="Times New Roman"/>
          <w:sz w:val="17"/>
          <w:szCs w:val="17"/>
          <w:lang w:eastAsia="ru-RU"/>
        </w:rPr>
      </w:pPr>
      <w:r w:rsidRPr="009F1137">
        <w:rPr>
          <w:rFonts w:asciiTheme="majorHAnsi" w:hAnsiTheme="majorHAnsi" w:cs="Times New Roman"/>
          <w:sz w:val="17"/>
          <w:szCs w:val="17"/>
          <w:lang w:eastAsia="ru-RU"/>
        </w:rPr>
        <w:t>6.1. Любые претензии Клиента, связанные с ненадлежащим выполнением или невыполнением его распоряжений, должны быть представлены Банку в письменной форме не позднее сроков, предусмотренных настоящим Договором и действующим законодательством Российской Федерации, с даты получения соответствующего уведомления (выписки и т.п.) и/или совершения банковской операции по счету/счетам Клиента. В случае неполучения уведомления от Банка Клиент должен проинформировать об этом Банк.</w:t>
      </w:r>
    </w:p>
    <w:p w14:paraId="16962DCB" w14:textId="77777777" w:rsidR="007C4FFF" w:rsidRPr="009F1137" w:rsidRDefault="007C4FFF" w:rsidP="007C4FFF">
      <w:pPr>
        <w:pStyle w:val="a3"/>
        <w:numPr>
          <w:ilvl w:val="1"/>
          <w:numId w:val="2"/>
        </w:numPr>
        <w:tabs>
          <w:tab w:val="left" w:pos="426"/>
        </w:tabs>
        <w:spacing w:after="0" w:line="240" w:lineRule="auto"/>
        <w:ind w:left="0" w:firstLine="142"/>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Убытки, возникшие вследствие задержки в предъявлении претензий, несет Клиент.</w:t>
      </w:r>
    </w:p>
    <w:p w14:paraId="1A678B42"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p>
    <w:p w14:paraId="11561389" w14:textId="77777777" w:rsidR="007C4FFF" w:rsidRPr="009F1137" w:rsidRDefault="007C4FFF" w:rsidP="007C4FFF">
      <w:pPr>
        <w:pStyle w:val="a4"/>
        <w:ind w:firstLine="142"/>
        <w:contextualSpacing/>
        <w:jc w:val="both"/>
        <w:rPr>
          <w:rFonts w:asciiTheme="majorHAnsi" w:hAnsiTheme="majorHAnsi" w:cs="Arial"/>
          <w:sz w:val="17"/>
          <w:szCs w:val="17"/>
          <w:lang w:eastAsia="ru-RU"/>
        </w:rPr>
      </w:pPr>
      <w:r w:rsidRPr="009F1137">
        <w:rPr>
          <w:rFonts w:asciiTheme="majorHAnsi" w:hAnsiTheme="majorHAnsi" w:cs="Arial"/>
          <w:sz w:val="17"/>
          <w:szCs w:val="17"/>
          <w:lang w:eastAsia="ru-RU"/>
        </w:rPr>
        <w:t>7. СРОК ДЕЙСТВИЯ ДОГОВОРА, ПОРЯДОК ЕГО РАСТОРЖЕНИЯ</w:t>
      </w:r>
    </w:p>
    <w:p w14:paraId="2E3816DC" w14:textId="77777777" w:rsidR="007C4FFF" w:rsidRPr="009F1137" w:rsidRDefault="007C4FFF" w:rsidP="007C4FFF">
      <w:pPr>
        <w:pStyle w:val="a4"/>
        <w:ind w:firstLine="142"/>
        <w:contextualSpacing/>
        <w:jc w:val="both"/>
        <w:rPr>
          <w:rFonts w:asciiTheme="majorHAnsi" w:hAnsiTheme="majorHAnsi" w:cs="Times New Roman"/>
          <w:sz w:val="17"/>
          <w:szCs w:val="17"/>
          <w:lang w:eastAsia="ru-RU"/>
        </w:rPr>
      </w:pPr>
      <w:r w:rsidRPr="009F1137">
        <w:rPr>
          <w:rFonts w:asciiTheme="majorHAnsi" w:hAnsiTheme="majorHAnsi" w:cs="Times New Roman"/>
          <w:sz w:val="17"/>
          <w:szCs w:val="17"/>
          <w:lang w:eastAsia="ru-RU"/>
        </w:rPr>
        <w:t>7.1. Настоящий Договор действует с даты его подписания Сторонами. Срок действия настоящего Договора Сторонами не устанавливается.</w:t>
      </w:r>
    </w:p>
    <w:p w14:paraId="519076D2" w14:textId="797E9DCF" w:rsidR="009D05E9" w:rsidRPr="009F1137" w:rsidRDefault="007C4FFF" w:rsidP="009D05E9">
      <w:pPr>
        <w:autoSpaceDE w:val="0"/>
        <w:autoSpaceDN w:val="0"/>
        <w:adjustRightInd w:val="0"/>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 xml:space="preserve">7.2. Настоящий Договор может быть расторгнут Клиентом в любое время. Основанием </w:t>
      </w:r>
      <w:r w:rsidR="009D05E9" w:rsidRPr="009F1137">
        <w:rPr>
          <w:rFonts w:asciiTheme="majorHAnsi" w:eastAsia="Times New Roman" w:hAnsiTheme="majorHAnsi" w:cs="Times New Roman"/>
          <w:sz w:val="17"/>
          <w:szCs w:val="17"/>
          <w:lang w:eastAsia="ru-RU"/>
        </w:rPr>
        <w:t>для расторжения настоящего Договора является заявление на закрытие счета/счетов, составленное в письменной форме или, при обслуживании Банком Клиента по системе «Банк-Клиент» и/или</w:t>
      </w:r>
      <w:r w:rsidR="00A94BA6" w:rsidRPr="009F1137">
        <w:rPr>
          <w:rFonts w:asciiTheme="majorHAnsi" w:eastAsia="Times New Roman" w:hAnsiTheme="majorHAnsi" w:cs="Times New Roman"/>
          <w:sz w:val="17"/>
          <w:szCs w:val="17"/>
          <w:lang w:eastAsia="ru-RU"/>
        </w:rPr>
        <w:t xml:space="preserve"> по системе дистанционного банковского обслуживания</w:t>
      </w:r>
      <w:r w:rsidR="009D05E9" w:rsidRPr="009F1137">
        <w:rPr>
          <w:rFonts w:asciiTheme="majorHAnsi" w:eastAsia="Times New Roman" w:hAnsiTheme="majorHAnsi" w:cs="Times New Roman"/>
          <w:sz w:val="17"/>
          <w:szCs w:val="17"/>
          <w:lang w:eastAsia="ru-RU"/>
        </w:rPr>
        <w:t xml:space="preserve"> </w:t>
      </w:r>
      <w:r w:rsidR="009D05E9" w:rsidRPr="009F1137">
        <w:rPr>
          <w:rFonts w:asciiTheme="majorHAnsi" w:hAnsiTheme="majorHAnsi" w:cs="Times New Roman"/>
          <w:color w:val="000000"/>
          <w:sz w:val="17"/>
          <w:szCs w:val="17"/>
        </w:rPr>
        <w:t>«Интернет-Банк»</w:t>
      </w:r>
      <w:r w:rsidR="009D05E9" w:rsidRPr="009F1137">
        <w:rPr>
          <w:rFonts w:asciiTheme="majorHAnsi" w:eastAsia="Times New Roman" w:hAnsiTheme="majorHAnsi" w:cs="Times New Roman"/>
          <w:sz w:val="17"/>
          <w:szCs w:val="17"/>
          <w:lang w:eastAsia="ru-RU"/>
        </w:rPr>
        <w:t>, заявление, составленное в электронной форме. Настоящий Договор считается расторгнутым с момента получения Банком заявления о расторжении настоящего Договора в письменном или электронном виде. Расторжение настоящего Договора является основанием для закрытия счета/счетов. З</w:t>
      </w:r>
      <w:r w:rsidR="009D05E9" w:rsidRPr="009F1137">
        <w:rPr>
          <w:rFonts w:asciiTheme="majorHAnsi" w:eastAsia="Calibri" w:hAnsiTheme="majorHAnsi" w:cs="Times New Roman"/>
          <w:sz w:val="17"/>
          <w:szCs w:val="17"/>
          <w:lang w:eastAsia="ru-RU"/>
        </w:rPr>
        <w:t>акрытие счета/счетов производится Банком не позднее рабочего дня, следующего за днем прекращения настоящего Договора.</w:t>
      </w:r>
    </w:p>
    <w:p w14:paraId="5F6213F5" w14:textId="798AF6F3" w:rsidR="007C4FFF" w:rsidRPr="009F1137" w:rsidRDefault="007C4FFF" w:rsidP="00BF6F0E">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7.3. При расторжении настоящего Договора Клиент в заявлении о расторжении настоящ</w:t>
      </w:r>
      <w:r w:rsidR="00147618" w:rsidRPr="009F1137">
        <w:rPr>
          <w:rFonts w:asciiTheme="majorHAnsi" w:eastAsia="Times New Roman" w:hAnsiTheme="majorHAnsi" w:cs="Times New Roman"/>
          <w:sz w:val="17"/>
          <w:szCs w:val="17"/>
          <w:lang w:eastAsia="ru-RU"/>
        </w:rPr>
        <w:t xml:space="preserve">его Договора в письменном виде </w:t>
      </w:r>
      <w:r w:rsidRPr="009F1137">
        <w:rPr>
          <w:rFonts w:asciiTheme="majorHAnsi" w:eastAsia="Times New Roman" w:hAnsiTheme="majorHAnsi" w:cs="Times New Roman"/>
          <w:sz w:val="17"/>
          <w:szCs w:val="17"/>
          <w:lang w:eastAsia="ru-RU"/>
        </w:rPr>
        <w:t xml:space="preserve">или, при </w:t>
      </w:r>
      <w:r w:rsidR="00BF6F0E" w:rsidRPr="009F1137">
        <w:rPr>
          <w:rFonts w:asciiTheme="majorHAnsi" w:eastAsia="Times New Roman" w:hAnsiTheme="majorHAnsi" w:cs="Times New Roman"/>
          <w:sz w:val="17"/>
          <w:szCs w:val="17"/>
          <w:lang w:eastAsia="ru-RU"/>
        </w:rPr>
        <w:t xml:space="preserve">обслуживании Банком Клиента по системе «Банк-Клиент» и/или по системе дистанционного банковского обслуживания </w:t>
      </w:r>
      <w:r w:rsidR="00BF6F0E" w:rsidRPr="009F1137">
        <w:rPr>
          <w:rFonts w:asciiTheme="majorHAnsi" w:hAnsiTheme="majorHAnsi" w:cs="Times New Roman"/>
          <w:color w:val="000000"/>
          <w:sz w:val="17"/>
          <w:szCs w:val="17"/>
        </w:rPr>
        <w:t>«Интернет-Банк»</w:t>
      </w:r>
      <w:r w:rsidR="00BF6F0E" w:rsidRPr="009F1137">
        <w:rPr>
          <w:rFonts w:asciiTheme="majorHAnsi" w:eastAsia="Times New Roman" w:hAnsiTheme="majorHAnsi" w:cs="Times New Roman"/>
          <w:sz w:val="17"/>
          <w:szCs w:val="17"/>
          <w:lang w:eastAsia="ru-RU"/>
        </w:rPr>
        <w:t xml:space="preserve">, </w:t>
      </w:r>
      <w:r w:rsidRPr="009F1137">
        <w:rPr>
          <w:rFonts w:asciiTheme="majorHAnsi" w:eastAsia="Times New Roman" w:hAnsiTheme="majorHAnsi" w:cs="Times New Roman"/>
          <w:sz w:val="17"/>
          <w:szCs w:val="17"/>
          <w:lang w:eastAsia="ru-RU"/>
        </w:rPr>
        <w:t>в электронном виде сообщает Банку реквизиты для перечисления денежных средств с закрываемого счета/счетов.</w:t>
      </w:r>
    </w:p>
    <w:p w14:paraId="50A48002" w14:textId="77777777" w:rsidR="007C4FFF" w:rsidRPr="009F1137" w:rsidRDefault="007C4FFF" w:rsidP="007C4FFF">
      <w:pPr>
        <w:autoSpaceDE w:val="0"/>
        <w:autoSpaceDN w:val="0"/>
        <w:adjustRightInd w:val="0"/>
        <w:spacing w:after="0" w:line="240" w:lineRule="auto"/>
        <w:ind w:firstLine="142"/>
        <w:contextualSpacing/>
        <w:jc w:val="both"/>
        <w:rPr>
          <w:rFonts w:asciiTheme="majorHAnsi" w:eastAsia="Calibri" w:hAnsiTheme="majorHAnsi" w:cs="Times New Roman"/>
          <w:sz w:val="17"/>
          <w:szCs w:val="17"/>
          <w:lang w:eastAsia="ru-RU"/>
        </w:rPr>
      </w:pPr>
      <w:r w:rsidRPr="009F1137">
        <w:rPr>
          <w:rFonts w:asciiTheme="majorHAnsi" w:eastAsia="Calibri" w:hAnsiTheme="majorHAnsi" w:cs="Times New Roman"/>
          <w:sz w:val="17"/>
          <w:szCs w:val="17"/>
          <w:lang w:eastAsia="ru-RU"/>
        </w:rPr>
        <w:t xml:space="preserve">7.4. Банк вправе расторгнуть настоящий Договор в одностороннем порядке в случаях, установленных действующим законодательством </w:t>
      </w:r>
      <w:r w:rsidRPr="009F1137">
        <w:rPr>
          <w:rFonts w:asciiTheme="majorHAnsi" w:eastAsia="Times New Roman" w:hAnsiTheme="majorHAnsi" w:cs="Times New Roman"/>
          <w:sz w:val="17"/>
          <w:szCs w:val="17"/>
          <w:lang w:eastAsia="ru-RU"/>
        </w:rPr>
        <w:t>Российской Федерации</w:t>
      </w:r>
      <w:r w:rsidRPr="009F1137">
        <w:rPr>
          <w:rFonts w:asciiTheme="majorHAnsi" w:eastAsia="Calibri" w:hAnsiTheme="majorHAnsi" w:cs="Times New Roman"/>
          <w:sz w:val="17"/>
          <w:szCs w:val="17"/>
          <w:lang w:eastAsia="ru-RU"/>
        </w:rPr>
        <w:t>.</w:t>
      </w:r>
    </w:p>
    <w:p w14:paraId="51CFBD0B" w14:textId="54BDEF5D" w:rsidR="007C4FFF" w:rsidRPr="009F1137" w:rsidRDefault="0015593D" w:rsidP="00391E04">
      <w:pPr>
        <w:pStyle w:val="a4"/>
        <w:jc w:val="both"/>
        <w:rPr>
          <w:rFonts w:asciiTheme="majorHAnsi" w:hAnsiTheme="majorHAnsi" w:cs="Arial"/>
          <w:sz w:val="17"/>
          <w:szCs w:val="17"/>
          <w:lang w:eastAsia="ru-RU"/>
        </w:rPr>
      </w:pPr>
      <w:r w:rsidRPr="009F1137">
        <w:rPr>
          <w:rFonts w:asciiTheme="majorHAnsi" w:hAnsiTheme="majorHAnsi"/>
          <w:sz w:val="17"/>
          <w:szCs w:val="17"/>
        </w:rPr>
        <w:t xml:space="preserve">            </w:t>
      </w:r>
      <w:r w:rsidR="006866CD" w:rsidRPr="009F1137">
        <w:rPr>
          <w:rFonts w:asciiTheme="majorHAnsi" w:hAnsiTheme="majorHAnsi"/>
          <w:sz w:val="17"/>
          <w:szCs w:val="17"/>
        </w:rPr>
        <w:t>В случае</w:t>
      </w:r>
      <w:r w:rsidR="00563CD6" w:rsidRPr="009F1137">
        <w:rPr>
          <w:rFonts w:asciiTheme="majorHAnsi" w:hAnsiTheme="majorHAnsi"/>
          <w:sz w:val="17"/>
          <w:szCs w:val="17"/>
        </w:rPr>
        <w:t xml:space="preserve"> расторжения настоящего Договора в соответствии с п. 5.2.  ст. 7 Федерального закона  от 07.08.20</w:t>
      </w:r>
      <w:r w:rsidR="00F80A25">
        <w:rPr>
          <w:rFonts w:asciiTheme="majorHAnsi" w:hAnsiTheme="majorHAnsi"/>
          <w:sz w:val="17"/>
          <w:szCs w:val="17"/>
        </w:rPr>
        <w:t>0</w:t>
      </w:r>
      <w:r w:rsidR="00563CD6" w:rsidRPr="009F1137">
        <w:rPr>
          <w:rFonts w:asciiTheme="majorHAnsi" w:hAnsiTheme="majorHAnsi"/>
          <w:sz w:val="17"/>
          <w:szCs w:val="17"/>
        </w:rPr>
        <w:t>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принятии соответствующего решения, путем направления Клиенту уведомления о расторжении договора банковского счет</w:t>
      </w:r>
      <w:r w:rsidR="007704A0" w:rsidRPr="009F1137">
        <w:rPr>
          <w:rFonts w:asciiTheme="majorHAnsi" w:hAnsiTheme="majorHAnsi"/>
          <w:sz w:val="17"/>
          <w:szCs w:val="17"/>
        </w:rPr>
        <w:t>а в письменном виде не позднее 5</w:t>
      </w:r>
      <w:r w:rsidR="00563CD6" w:rsidRPr="009F1137">
        <w:rPr>
          <w:rFonts w:asciiTheme="majorHAnsi" w:hAnsiTheme="majorHAnsi"/>
          <w:sz w:val="17"/>
          <w:szCs w:val="17"/>
        </w:rPr>
        <w:t xml:space="preserve"> (</w:t>
      </w:r>
      <w:r w:rsidR="007704A0" w:rsidRPr="009F1137">
        <w:rPr>
          <w:rFonts w:asciiTheme="majorHAnsi" w:hAnsiTheme="majorHAnsi"/>
          <w:sz w:val="17"/>
          <w:szCs w:val="17"/>
        </w:rPr>
        <w:t>Пяти) рабочих дней</w:t>
      </w:r>
      <w:r w:rsidR="004C061E" w:rsidRPr="009F1137">
        <w:rPr>
          <w:rFonts w:asciiTheme="majorHAnsi" w:hAnsiTheme="majorHAnsi"/>
          <w:sz w:val="17"/>
          <w:szCs w:val="17"/>
        </w:rPr>
        <w:t xml:space="preserve"> со дня принятия такого решения любым способом</w:t>
      </w:r>
      <w:r w:rsidR="00563CD6" w:rsidRPr="009F1137">
        <w:rPr>
          <w:rFonts w:asciiTheme="majorHAnsi" w:hAnsiTheme="majorHAnsi"/>
          <w:bCs/>
          <w:sz w:val="17"/>
          <w:szCs w:val="17"/>
        </w:rPr>
        <w:t>, позволяющим Клиенту получить уведомление и установить, что оно исходит от Банка, в том числе с использованием системы дистанционного банковского обслужи</w:t>
      </w:r>
      <w:r w:rsidR="006472AA" w:rsidRPr="009F1137">
        <w:rPr>
          <w:rFonts w:asciiTheme="majorHAnsi" w:hAnsiTheme="majorHAnsi"/>
          <w:bCs/>
          <w:sz w:val="17"/>
          <w:szCs w:val="17"/>
        </w:rPr>
        <w:t>вания.</w:t>
      </w:r>
    </w:p>
    <w:p w14:paraId="4E147422" w14:textId="77777777" w:rsidR="00A71337" w:rsidRPr="009F1137" w:rsidRDefault="00A71337" w:rsidP="007C4FFF">
      <w:pPr>
        <w:pStyle w:val="a4"/>
        <w:ind w:firstLine="142"/>
        <w:contextualSpacing/>
        <w:jc w:val="both"/>
        <w:rPr>
          <w:rFonts w:asciiTheme="majorHAnsi" w:hAnsiTheme="majorHAnsi" w:cs="Arial"/>
          <w:sz w:val="17"/>
          <w:szCs w:val="17"/>
          <w:lang w:eastAsia="ru-RU"/>
        </w:rPr>
      </w:pPr>
    </w:p>
    <w:p w14:paraId="2994338D" w14:textId="77777777" w:rsidR="007C4FFF" w:rsidRPr="009F1137" w:rsidRDefault="007C4FFF" w:rsidP="007C4FFF">
      <w:pPr>
        <w:pStyle w:val="a4"/>
        <w:ind w:firstLine="142"/>
        <w:contextualSpacing/>
        <w:jc w:val="both"/>
        <w:rPr>
          <w:rFonts w:asciiTheme="majorHAnsi" w:hAnsiTheme="majorHAnsi" w:cs="Arial"/>
          <w:sz w:val="17"/>
          <w:szCs w:val="17"/>
          <w:lang w:eastAsia="ru-RU"/>
        </w:rPr>
      </w:pPr>
      <w:r w:rsidRPr="009F1137">
        <w:rPr>
          <w:rFonts w:asciiTheme="majorHAnsi" w:hAnsiTheme="majorHAnsi" w:cs="Arial"/>
          <w:sz w:val="17"/>
          <w:szCs w:val="17"/>
          <w:lang w:eastAsia="ru-RU"/>
        </w:rPr>
        <w:t>8. ОСОБЫЕ И ДОПОЛНИТЕЛЬНЫЕ УСЛОВИЯ</w:t>
      </w:r>
    </w:p>
    <w:p w14:paraId="3941C0D5" w14:textId="77777777" w:rsidR="00BF12E1" w:rsidRPr="009F1137" w:rsidRDefault="007C4FFF" w:rsidP="00BF12E1">
      <w:pPr>
        <w:pStyle w:val="a4"/>
        <w:ind w:firstLine="142"/>
        <w:contextualSpacing/>
        <w:jc w:val="both"/>
        <w:rPr>
          <w:rFonts w:asciiTheme="majorHAnsi" w:hAnsiTheme="majorHAnsi" w:cs="Times New Roman"/>
          <w:sz w:val="17"/>
          <w:szCs w:val="17"/>
          <w:lang w:eastAsia="ru-RU"/>
        </w:rPr>
      </w:pPr>
      <w:r w:rsidRPr="009F1137">
        <w:rPr>
          <w:rFonts w:asciiTheme="majorHAnsi" w:hAnsiTheme="majorHAnsi" w:cs="Times New Roman"/>
          <w:sz w:val="17"/>
          <w:szCs w:val="17"/>
          <w:lang w:eastAsia="ru-RU"/>
        </w:rPr>
        <w:t xml:space="preserve">8.1. </w:t>
      </w:r>
      <w:r w:rsidR="00BF12E1" w:rsidRPr="009F1137">
        <w:rPr>
          <w:rFonts w:asciiTheme="majorHAnsi" w:hAnsiTheme="majorHAnsi" w:cs="Times New Roman"/>
          <w:sz w:val="17"/>
          <w:szCs w:val="17"/>
          <w:lang w:eastAsia="ru-RU"/>
        </w:rPr>
        <w:t xml:space="preserve">Клиент обязан незамедлительно </w:t>
      </w:r>
      <w:r w:rsidR="00BF12E1" w:rsidRPr="009F1137">
        <w:rPr>
          <w:rFonts w:asciiTheme="majorHAnsi" w:hAnsiTheme="majorHAnsi" w:cs="Arial"/>
          <w:sz w:val="17"/>
          <w:szCs w:val="17"/>
        </w:rPr>
        <w:t>проинформировать Банк по телефону и не позднее 24 часов с момента утраты представить в Банк письменное сообщение об утрате (утере) печати, денежных чековых книжек, расчетных чеков и иных распоряжений, использование которых может нанести ущерб Банку и/или Клиенту.</w:t>
      </w:r>
      <w:r w:rsidR="00BF12E1" w:rsidRPr="009F1137">
        <w:rPr>
          <w:rFonts w:asciiTheme="majorHAnsi" w:hAnsiTheme="majorHAnsi" w:cs="Times New Roman"/>
          <w:sz w:val="17"/>
          <w:szCs w:val="17"/>
          <w:lang w:eastAsia="ru-RU"/>
        </w:rPr>
        <w:t xml:space="preserve"> Всю ответственность за возможные неблагоприятные последствия утраты указанных в настоящем пункте документов несет Клиент.</w:t>
      </w:r>
    </w:p>
    <w:p w14:paraId="6DFC04C6" w14:textId="7757BE4F" w:rsidR="007C4FFF" w:rsidRPr="009F1137" w:rsidRDefault="007C4FFF" w:rsidP="00BF12E1">
      <w:pPr>
        <w:pStyle w:val="a4"/>
        <w:ind w:firstLine="142"/>
        <w:contextualSpacing/>
        <w:jc w:val="both"/>
        <w:rPr>
          <w:rFonts w:asciiTheme="majorHAnsi" w:eastAsia="Times New Roman" w:hAnsiTheme="majorHAnsi" w:cs="Times New Roman"/>
          <w:sz w:val="17"/>
          <w:szCs w:val="17"/>
          <w:lang w:eastAsia="ru-RU"/>
        </w:rPr>
      </w:pPr>
      <w:r w:rsidRPr="009F1137">
        <w:rPr>
          <w:rFonts w:asciiTheme="majorHAnsi" w:hAnsiTheme="majorHAnsi" w:cs="Times New Roman"/>
          <w:sz w:val="17"/>
          <w:szCs w:val="17"/>
          <w:lang w:eastAsia="ru-RU"/>
        </w:rPr>
        <w:lastRenderedPageBreak/>
        <w:t xml:space="preserve"> </w:t>
      </w:r>
      <w:r w:rsidRPr="009F1137">
        <w:rPr>
          <w:rFonts w:asciiTheme="majorHAnsi" w:eastAsia="Times New Roman" w:hAnsiTheme="majorHAnsi" w:cs="Times New Roman"/>
          <w:sz w:val="17"/>
          <w:szCs w:val="17"/>
          <w:lang w:eastAsia="ru-RU"/>
        </w:rPr>
        <w:t>8.</w:t>
      </w:r>
      <w:r w:rsidR="00BF12E1" w:rsidRPr="009F1137">
        <w:rPr>
          <w:rFonts w:asciiTheme="majorHAnsi" w:eastAsia="Times New Roman" w:hAnsiTheme="majorHAnsi" w:cs="Times New Roman"/>
          <w:sz w:val="17"/>
          <w:szCs w:val="17"/>
          <w:lang w:eastAsia="ru-RU"/>
        </w:rPr>
        <w:t>2</w:t>
      </w:r>
      <w:r w:rsidRPr="009F1137">
        <w:rPr>
          <w:rFonts w:asciiTheme="majorHAnsi" w:eastAsia="Times New Roman" w:hAnsiTheme="majorHAnsi" w:cs="Times New Roman"/>
          <w:sz w:val="17"/>
          <w:szCs w:val="17"/>
          <w:lang w:eastAsia="ru-RU"/>
        </w:rPr>
        <w:t>. Стороны обязуются воздерживаться от действий, направленных на подрыв престижа и причинение ущерба друг другу.</w:t>
      </w:r>
    </w:p>
    <w:p w14:paraId="78500D2C" w14:textId="5C8E64D8"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8.</w:t>
      </w:r>
      <w:r w:rsidR="00BF12E1" w:rsidRPr="009F1137">
        <w:rPr>
          <w:rFonts w:asciiTheme="majorHAnsi" w:eastAsia="Times New Roman" w:hAnsiTheme="majorHAnsi" w:cs="Times New Roman"/>
          <w:sz w:val="17"/>
          <w:szCs w:val="17"/>
          <w:lang w:eastAsia="ru-RU"/>
        </w:rPr>
        <w:t>3</w:t>
      </w:r>
      <w:r w:rsidRPr="009F1137">
        <w:rPr>
          <w:rFonts w:asciiTheme="majorHAnsi" w:eastAsia="Times New Roman" w:hAnsiTheme="majorHAnsi" w:cs="Times New Roman"/>
          <w:sz w:val="17"/>
          <w:szCs w:val="17"/>
          <w:lang w:eastAsia="ru-RU"/>
        </w:rPr>
        <w:t>. Стороны освобождаются от ответственности за частичное или полное неисполнение обязательств по настоящему Договору если их надлежащее исполнение оказалось невозможным вследствие наступления обстоятельств непреодолимой силы, то есть чрезвычайных и непреодолимых при данных условиях обстоятельств, как то: в силу установленной на основании закона Правительством Российской Федерации отсрочки исполнения обязательств (мораторий), в силу приостановления действия закона или иного правового акта, регулирующего соответствующее отношение и пр.</w:t>
      </w:r>
    </w:p>
    <w:p w14:paraId="32164AE5" w14:textId="19F1F34D"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8.</w:t>
      </w:r>
      <w:r w:rsidR="00BF12E1" w:rsidRPr="009F1137">
        <w:rPr>
          <w:rFonts w:asciiTheme="majorHAnsi" w:eastAsia="Times New Roman" w:hAnsiTheme="majorHAnsi" w:cs="Times New Roman"/>
          <w:sz w:val="17"/>
          <w:szCs w:val="17"/>
          <w:lang w:eastAsia="ru-RU"/>
        </w:rPr>
        <w:t>4</w:t>
      </w:r>
      <w:r w:rsidRPr="009F1137">
        <w:rPr>
          <w:rFonts w:asciiTheme="majorHAnsi" w:eastAsia="Times New Roman" w:hAnsiTheme="majorHAnsi" w:cs="Times New Roman"/>
          <w:sz w:val="17"/>
          <w:szCs w:val="17"/>
          <w:lang w:eastAsia="ru-RU"/>
        </w:rPr>
        <w:t>. Клиент обязан предоставлять Банку необходимую статистическую и бухгалтерскую отчетность, а также иные необходимые документы по своей деятельности для осуществления расчетно-кассовых операций, причем Банк вправе осуществлять в установленном порядке контроль за выполнением Клиентом всех требований действующего законодательства Российской Федерации.</w:t>
      </w:r>
    </w:p>
    <w:p w14:paraId="0CC5DEA2" w14:textId="5CFF0BE8" w:rsidR="00F65E9F" w:rsidRPr="009F1137" w:rsidRDefault="007C4FFF" w:rsidP="00F65E9F">
      <w:pPr>
        <w:autoSpaceDE w:val="0"/>
        <w:autoSpaceDN w:val="0"/>
        <w:adjustRightInd w:val="0"/>
        <w:spacing w:after="0" w:line="240" w:lineRule="auto"/>
        <w:ind w:firstLine="142"/>
        <w:jc w:val="both"/>
        <w:rPr>
          <w:rFonts w:asciiTheme="majorHAnsi" w:hAnsiTheme="majorHAnsi" w:cs="Calibri"/>
          <w:color w:val="000000"/>
          <w:sz w:val="17"/>
          <w:szCs w:val="17"/>
        </w:rPr>
      </w:pPr>
      <w:r w:rsidRPr="009F1137">
        <w:rPr>
          <w:rFonts w:asciiTheme="majorHAnsi" w:eastAsia="Calibri" w:hAnsiTheme="majorHAnsi" w:cs="Calibri"/>
          <w:sz w:val="17"/>
          <w:szCs w:val="17"/>
          <w:lang w:eastAsia="ru-RU"/>
        </w:rPr>
        <w:t>8.</w:t>
      </w:r>
      <w:r w:rsidR="00BF12E1" w:rsidRPr="009F1137">
        <w:rPr>
          <w:rFonts w:asciiTheme="majorHAnsi" w:eastAsia="Calibri" w:hAnsiTheme="majorHAnsi" w:cs="Calibri"/>
          <w:sz w:val="17"/>
          <w:szCs w:val="17"/>
          <w:lang w:eastAsia="ru-RU"/>
        </w:rPr>
        <w:t>5</w:t>
      </w:r>
      <w:r w:rsidRPr="009F1137">
        <w:rPr>
          <w:rFonts w:asciiTheme="majorHAnsi" w:eastAsia="Calibri" w:hAnsiTheme="majorHAnsi" w:cs="Calibri"/>
          <w:sz w:val="17"/>
          <w:szCs w:val="17"/>
          <w:lang w:eastAsia="ru-RU"/>
        </w:rPr>
        <w:t xml:space="preserve">. </w:t>
      </w:r>
      <w:r w:rsidR="00F65E9F" w:rsidRPr="009F1137">
        <w:rPr>
          <w:rFonts w:asciiTheme="majorHAnsi" w:hAnsiTheme="majorHAnsi" w:cs="Calibri"/>
          <w:color w:val="000000"/>
          <w:sz w:val="17"/>
          <w:szCs w:val="17"/>
        </w:rPr>
        <w:t xml:space="preserve">Денежные средства на счете/счетах Клиента-индивидуального предпринимателя, Клиента-юридического лица, указанного в </w:t>
      </w:r>
      <w:hyperlink r:id="rId6" w:history="1">
        <w:r w:rsidR="00F65E9F" w:rsidRPr="009F1137">
          <w:rPr>
            <w:rFonts w:asciiTheme="majorHAnsi" w:hAnsiTheme="majorHAnsi" w:cs="Calibri"/>
            <w:color w:val="000000"/>
            <w:sz w:val="17"/>
            <w:szCs w:val="17"/>
          </w:rPr>
          <w:t>статье 5.1</w:t>
        </w:r>
      </w:hyperlink>
      <w:r w:rsidR="00F65E9F" w:rsidRPr="009F1137">
        <w:rPr>
          <w:rFonts w:asciiTheme="majorHAnsi" w:hAnsiTheme="majorHAnsi" w:cs="Calibri"/>
          <w:color w:val="000000"/>
          <w:sz w:val="17"/>
          <w:szCs w:val="17"/>
        </w:rPr>
        <w:t xml:space="preserve"> Федерального закона №177-ФЗ от 23.12.2003 года "О страховании вкладов в банках Российской Федерации", застрахованы в порядке, размере и на условиях, которые установлены указанным Федеральным законом.</w:t>
      </w:r>
    </w:p>
    <w:p w14:paraId="703567EC" w14:textId="1DFAAD5E" w:rsidR="00F65E9F" w:rsidRPr="009F1137" w:rsidRDefault="00F65E9F" w:rsidP="00F65E9F">
      <w:pPr>
        <w:autoSpaceDE w:val="0"/>
        <w:autoSpaceDN w:val="0"/>
        <w:adjustRightInd w:val="0"/>
        <w:spacing w:after="0" w:line="240" w:lineRule="auto"/>
        <w:ind w:firstLine="142"/>
        <w:contextualSpacing/>
        <w:jc w:val="both"/>
        <w:rPr>
          <w:rFonts w:asciiTheme="majorHAnsi" w:eastAsia="Calibri" w:hAnsiTheme="majorHAnsi" w:cs="Calibri"/>
          <w:sz w:val="17"/>
          <w:szCs w:val="17"/>
          <w:lang w:eastAsia="ru-RU"/>
        </w:rPr>
      </w:pPr>
      <w:r w:rsidRPr="009F1137">
        <w:rPr>
          <w:rFonts w:asciiTheme="majorHAnsi" w:hAnsiTheme="majorHAnsi" w:cs="Calibri"/>
          <w:color w:val="000000"/>
          <w:sz w:val="17"/>
          <w:szCs w:val="17"/>
        </w:rPr>
        <w:t xml:space="preserve">Информация о страховании (обеспечении возврата денежных средств) размещается на стендах в подразделениях Банка, осуществляющих обслуживание Клиентов и интернет-сайте Банка </w:t>
      </w:r>
      <w:hyperlink r:id="rId7" w:history="1">
        <w:r w:rsidRPr="009F1137">
          <w:rPr>
            <w:rFonts w:asciiTheme="majorHAnsi" w:hAnsiTheme="majorHAnsi" w:cs="Calibri"/>
            <w:color w:val="000000"/>
            <w:sz w:val="17"/>
            <w:szCs w:val="17"/>
          </w:rPr>
          <w:t>www.dcapital.ru</w:t>
        </w:r>
      </w:hyperlink>
      <w:r w:rsidRPr="009F1137">
        <w:rPr>
          <w:rFonts w:asciiTheme="majorHAnsi" w:hAnsiTheme="majorHAnsi" w:cs="Calibri"/>
          <w:color w:val="000000"/>
          <w:sz w:val="17"/>
          <w:szCs w:val="17"/>
        </w:rPr>
        <w:t>.</w:t>
      </w:r>
    </w:p>
    <w:p w14:paraId="13434114" w14:textId="14275DCB" w:rsidR="00F65E9F" w:rsidRPr="009F1137" w:rsidRDefault="007C4FFF" w:rsidP="00F65E9F">
      <w:pPr>
        <w:autoSpaceDE w:val="0"/>
        <w:autoSpaceDN w:val="0"/>
        <w:adjustRightInd w:val="0"/>
        <w:spacing w:after="0" w:line="240" w:lineRule="auto"/>
        <w:ind w:firstLine="142"/>
        <w:jc w:val="both"/>
        <w:rPr>
          <w:rFonts w:asciiTheme="majorHAnsi" w:hAnsiTheme="majorHAnsi" w:cs="Times New Roman"/>
          <w:color w:val="000000"/>
          <w:sz w:val="17"/>
          <w:szCs w:val="17"/>
        </w:rPr>
      </w:pPr>
      <w:r w:rsidRPr="009F1137">
        <w:rPr>
          <w:rFonts w:asciiTheme="majorHAnsi" w:eastAsia="Calibri" w:hAnsiTheme="majorHAnsi" w:cs="Times New Roman"/>
          <w:sz w:val="17"/>
          <w:szCs w:val="17"/>
          <w:lang w:eastAsia="ru-RU"/>
        </w:rPr>
        <w:t>8.</w:t>
      </w:r>
      <w:r w:rsidR="00BF12E1" w:rsidRPr="009F1137">
        <w:rPr>
          <w:rFonts w:asciiTheme="majorHAnsi" w:eastAsia="Calibri" w:hAnsiTheme="majorHAnsi" w:cs="Times New Roman"/>
          <w:sz w:val="17"/>
          <w:szCs w:val="17"/>
          <w:lang w:eastAsia="ru-RU"/>
        </w:rPr>
        <w:t>6</w:t>
      </w:r>
      <w:r w:rsidRPr="009F1137">
        <w:rPr>
          <w:rFonts w:asciiTheme="majorHAnsi" w:eastAsia="Calibri" w:hAnsiTheme="majorHAnsi" w:cs="Times New Roman"/>
          <w:sz w:val="17"/>
          <w:szCs w:val="17"/>
          <w:lang w:eastAsia="ru-RU"/>
        </w:rPr>
        <w:t xml:space="preserve">. </w:t>
      </w:r>
      <w:r w:rsidR="00F65E9F" w:rsidRPr="009F1137">
        <w:rPr>
          <w:rFonts w:asciiTheme="majorHAnsi" w:hAnsiTheme="majorHAnsi" w:cs="Times New Roman"/>
          <w:color w:val="000000"/>
          <w:sz w:val="17"/>
          <w:szCs w:val="17"/>
        </w:rPr>
        <w:t xml:space="preserve">Клиент-индивидуальный предприниматель, Клиент-юридическое лицо, указанное в </w:t>
      </w:r>
      <w:hyperlink r:id="rId8" w:history="1">
        <w:r w:rsidR="00F65E9F" w:rsidRPr="009F1137">
          <w:rPr>
            <w:rFonts w:asciiTheme="majorHAnsi" w:hAnsiTheme="majorHAnsi" w:cs="Times New Roman"/>
            <w:color w:val="000000"/>
            <w:sz w:val="17"/>
            <w:szCs w:val="17"/>
          </w:rPr>
          <w:t>статье 5.1</w:t>
        </w:r>
      </w:hyperlink>
      <w:r w:rsidR="00F65E9F" w:rsidRPr="009F1137">
        <w:rPr>
          <w:rFonts w:asciiTheme="majorHAnsi" w:hAnsiTheme="majorHAnsi" w:cs="Times New Roman"/>
          <w:color w:val="000000"/>
          <w:sz w:val="17"/>
          <w:szCs w:val="17"/>
        </w:rPr>
        <w:t xml:space="preserve"> Федерального закона №177-ФЗ от 23.12.2003 года "О страховании вкладов в банках Российской Федерации", уведомлены, что невыполнение им обязанности сообщить Банку об изменении своих реквизитов, предоставленных при открытии </w:t>
      </w:r>
      <w:r w:rsidR="00A249DC" w:rsidRPr="009F1137">
        <w:rPr>
          <w:rFonts w:asciiTheme="majorHAnsi" w:hAnsiTheme="majorHAnsi" w:cs="Times New Roman"/>
          <w:color w:val="000000"/>
          <w:sz w:val="17"/>
          <w:szCs w:val="17"/>
        </w:rPr>
        <w:t>и обслуживании счета</w:t>
      </w:r>
      <w:r w:rsidR="00F65E9F" w:rsidRPr="009F1137">
        <w:rPr>
          <w:rFonts w:asciiTheme="majorHAnsi" w:hAnsiTheme="majorHAnsi" w:cs="Helv"/>
          <w:color w:val="000000"/>
          <w:sz w:val="17"/>
          <w:szCs w:val="17"/>
        </w:rPr>
        <w:t>,</w:t>
      </w:r>
      <w:r w:rsidR="00F65E9F" w:rsidRPr="009F1137">
        <w:rPr>
          <w:rFonts w:asciiTheme="majorHAnsi" w:hAnsiTheme="majorHAnsi" w:cs="Times New Roman"/>
          <w:color w:val="000000"/>
          <w:sz w:val="17"/>
          <w:szCs w:val="17"/>
        </w:rPr>
        <w:t xml:space="preserve"> в случае наступления страхового случая в соответствии с указанным Федеральным законом, может повлечь ошибки при формировании реестра обязательств Банка перед вкладчиками и клиентами и задержки страховых выплат.</w:t>
      </w:r>
    </w:p>
    <w:p w14:paraId="2CFEFDC9" w14:textId="046A4D1B" w:rsidR="00F65E9F" w:rsidRPr="009F1137" w:rsidRDefault="00F65E9F" w:rsidP="00F65E9F">
      <w:pPr>
        <w:spacing w:after="0" w:line="240" w:lineRule="auto"/>
        <w:ind w:firstLine="142"/>
        <w:contextualSpacing/>
        <w:jc w:val="both"/>
        <w:rPr>
          <w:rFonts w:asciiTheme="majorHAnsi" w:eastAsia="Calibri" w:hAnsiTheme="majorHAnsi" w:cs="Times New Roman"/>
          <w:sz w:val="17"/>
          <w:szCs w:val="17"/>
          <w:lang w:eastAsia="ru-RU"/>
        </w:rPr>
      </w:pPr>
      <w:r w:rsidRPr="009F1137">
        <w:rPr>
          <w:rFonts w:asciiTheme="majorHAnsi" w:hAnsiTheme="majorHAnsi" w:cs="Times New Roman"/>
          <w:color w:val="000000"/>
          <w:sz w:val="17"/>
          <w:szCs w:val="17"/>
        </w:rPr>
        <w:t>Денежные средства, ра</w:t>
      </w:r>
      <w:r w:rsidR="00A249DC" w:rsidRPr="009F1137">
        <w:rPr>
          <w:rFonts w:asciiTheme="majorHAnsi" w:hAnsiTheme="majorHAnsi" w:cs="Times New Roman"/>
          <w:color w:val="000000"/>
          <w:sz w:val="17"/>
          <w:szCs w:val="17"/>
        </w:rPr>
        <w:t>змещенные на счетах</w:t>
      </w:r>
      <w:r w:rsidRPr="009F1137">
        <w:rPr>
          <w:rFonts w:asciiTheme="majorHAnsi" w:hAnsiTheme="majorHAnsi" w:cs="Times New Roman"/>
          <w:color w:val="000000"/>
          <w:sz w:val="17"/>
          <w:szCs w:val="17"/>
        </w:rPr>
        <w:t xml:space="preserve"> адвокатов, нотариусов и иных лиц, занимающихся частной практикой в соответствии с законодательством Российской Федерации, не подлежат страхованию в соответствии с Федеральным законом «О страховании вкладов в банках Российской Федерации»</w:t>
      </w:r>
      <w:r w:rsidR="00A249DC" w:rsidRPr="009F1137">
        <w:rPr>
          <w:rFonts w:asciiTheme="majorHAnsi" w:hAnsiTheme="majorHAnsi" w:cs="Times New Roman"/>
          <w:color w:val="000000"/>
          <w:sz w:val="17"/>
          <w:szCs w:val="17"/>
        </w:rPr>
        <w:t xml:space="preserve">, если такие счета </w:t>
      </w:r>
      <w:r w:rsidRPr="009F1137">
        <w:rPr>
          <w:rFonts w:asciiTheme="majorHAnsi" w:hAnsiTheme="majorHAnsi" w:cs="Times New Roman"/>
          <w:color w:val="000000"/>
          <w:sz w:val="17"/>
          <w:szCs w:val="17"/>
        </w:rPr>
        <w:t>открыты для осуществления предусмотренной законодательством Российской Федерации профессиональной деятельности.</w:t>
      </w:r>
    </w:p>
    <w:p w14:paraId="43D66A65" w14:textId="29883ABD"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8.</w:t>
      </w:r>
      <w:r w:rsidR="00BF12E1" w:rsidRPr="009F1137">
        <w:rPr>
          <w:rFonts w:asciiTheme="majorHAnsi" w:eastAsia="Times New Roman" w:hAnsiTheme="majorHAnsi" w:cs="Times New Roman"/>
          <w:sz w:val="17"/>
          <w:szCs w:val="17"/>
          <w:lang w:eastAsia="ru-RU"/>
        </w:rPr>
        <w:t>7</w:t>
      </w:r>
      <w:r w:rsidRPr="009F1137">
        <w:rPr>
          <w:rFonts w:asciiTheme="majorHAnsi" w:eastAsia="Times New Roman" w:hAnsiTheme="majorHAnsi" w:cs="Times New Roman"/>
          <w:sz w:val="17"/>
          <w:szCs w:val="17"/>
          <w:lang w:eastAsia="ru-RU"/>
        </w:rPr>
        <w:t xml:space="preserve">. Все споры, возникающие в процессе исполнения обязательств по настоящему Договору, будут разрешаться Сторонами путем переговоров. Срок рассмотрения претензий по настоящему Договору </w:t>
      </w:r>
      <w:r w:rsidR="00B57B09" w:rsidRPr="009F1137">
        <w:rPr>
          <w:rFonts w:asciiTheme="majorHAnsi" w:hAnsiTheme="majorHAnsi" w:cs="Arial"/>
          <w:color w:val="222222"/>
          <w:sz w:val="15"/>
          <w:szCs w:val="15"/>
          <w:shd w:val="clear" w:color="auto" w:fill="FFFFFF"/>
        </w:rPr>
        <w:t>—</w:t>
      </w:r>
      <w:r w:rsidRPr="009F1137">
        <w:rPr>
          <w:rFonts w:asciiTheme="majorHAnsi" w:eastAsia="Times New Roman" w:hAnsiTheme="majorHAnsi" w:cs="Times New Roman"/>
          <w:sz w:val="17"/>
          <w:szCs w:val="17"/>
          <w:lang w:eastAsia="ru-RU"/>
        </w:rPr>
        <w:t xml:space="preserve"> 5 (Пять) рабочих дней с момента получения претензии, но не более 20 (Двадцати) рабочих дней с момента направления претензии.  В случаях </w:t>
      </w:r>
      <w:proofErr w:type="spellStart"/>
      <w:r w:rsidRPr="009F1137">
        <w:rPr>
          <w:rFonts w:asciiTheme="majorHAnsi" w:eastAsia="Times New Roman" w:hAnsiTheme="majorHAnsi" w:cs="Times New Roman"/>
          <w:sz w:val="17"/>
          <w:szCs w:val="17"/>
          <w:lang w:eastAsia="ru-RU"/>
        </w:rPr>
        <w:t>недостижения</w:t>
      </w:r>
      <w:proofErr w:type="spellEnd"/>
      <w:r w:rsidRPr="009F1137">
        <w:rPr>
          <w:rFonts w:asciiTheme="majorHAnsi" w:eastAsia="Times New Roman" w:hAnsiTheme="majorHAnsi" w:cs="Times New Roman"/>
          <w:sz w:val="17"/>
          <w:szCs w:val="17"/>
          <w:lang w:eastAsia="ru-RU"/>
        </w:rPr>
        <w:t xml:space="preserve"> согласия путем переговоров все спорные вопросы решаются в соответствии с действующим законодательством Российской Федерации.</w:t>
      </w:r>
    </w:p>
    <w:p w14:paraId="13BC8C2C" w14:textId="77777777" w:rsidR="007C4FFF" w:rsidRPr="009F1137" w:rsidRDefault="007C4FFF" w:rsidP="007C4FFF">
      <w:pPr>
        <w:spacing w:after="0" w:line="240" w:lineRule="auto"/>
        <w:ind w:firstLine="142"/>
        <w:contextualSpacing/>
        <w:jc w:val="both"/>
        <w:rPr>
          <w:rFonts w:asciiTheme="majorHAnsi" w:eastAsia="Times New Roman" w:hAnsiTheme="majorHAnsi" w:cs="Times New Roman"/>
          <w:sz w:val="17"/>
          <w:szCs w:val="17"/>
          <w:lang w:eastAsia="ru-RU"/>
        </w:rPr>
      </w:pPr>
    </w:p>
    <w:p w14:paraId="435A218A" w14:textId="77777777" w:rsidR="007C4FFF" w:rsidRPr="009F1137" w:rsidRDefault="007C4FFF" w:rsidP="007C4FFF">
      <w:pPr>
        <w:pStyle w:val="a4"/>
        <w:ind w:firstLine="142"/>
        <w:contextualSpacing/>
        <w:jc w:val="both"/>
        <w:rPr>
          <w:rFonts w:asciiTheme="majorHAnsi" w:hAnsiTheme="majorHAnsi" w:cs="Arial"/>
          <w:sz w:val="17"/>
          <w:szCs w:val="17"/>
          <w:lang w:eastAsia="ru-RU"/>
        </w:rPr>
      </w:pPr>
      <w:r w:rsidRPr="009F1137">
        <w:rPr>
          <w:rFonts w:asciiTheme="majorHAnsi" w:hAnsiTheme="majorHAnsi" w:cs="Arial"/>
          <w:sz w:val="17"/>
          <w:szCs w:val="17"/>
          <w:lang w:eastAsia="ru-RU"/>
        </w:rPr>
        <w:t>9. ИЗМЕНЕНИЕ УСЛОВИЙ ДОГОВОРА</w:t>
      </w:r>
    </w:p>
    <w:p w14:paraId="73C595C1" w14:textId="77777777" w:rsidR="007C4FFF" w:rsidRPr="009F1137" w:rsidRDefault="007C4FFF" w:rsidP="007C4FFF">
      <w:pPr>
        <w:tabs>
          <w:tab w:val="left" w:pos="0"/>
        </w:tabs>
        <w:spacing w:after="0" w:line="240" w:lineRule="auto"/>
        <w:ind w:firstLine="142"/>
        <w:contextualSpacing/>
        <w:jc w:val="both"/>
        <w:rPr>
          <w:rFonts w:asciiTheme="majorHAnsi" w:eastAsia="Times New Roman" w:hAnsiTheme="majorHAnsi" w:cs="Times New Roman"/>
          <w:sz w:val="17"/>
          <w:szCs w:val="17"/>
          <w:lang w:eastAsia="ru-RU"/>
        </w:rPr>
      </w:pPr>
      <w:r w:rsidRPr="009F1137">
        <w:rPr>
          <w:rFonts w:asciiTheme="majorHAnsi" w:eastAsia="Times New Roman" w:hAnsiTheme="majorHAnsi" w:cs="Times New Roman"/>
          <w:sz w:val="17"/>
          <w:szCs w:val="17"/>
          <w:lang w:eastAsia="ru-RU"/>
        </w:rPr>
        <w:t>9.1. Если какое-либо из положений настоящего Договора становится недействительным в связи с изменением законодательства Российской Федерации, это не затрагивает действительности остальных положений настоящего Договора.</w:t>
      </w:r>
    </w:p>
    <w:p w14:paraId="7E0EF928" w14:textId="77777777" w:rsidR="007C4FFF" w:rsidRPr="009F1137" w:rsidRDefault="007C4FFF" w:rsidP="007C4FFF">
      <w:pPr>
        <w:pStyle w:val="a4"/>
        <w:ind w:firstLine="142"/>
        <w:contextualSpacing/>
        <w:jc w:val="both"/>
        <w:rPr>
          <w:rFonts w:asciiTheme="majorHAnsi" w:hAnsiTheme="majorHAnsi" w:cs="Times New Roman"/>
          <w:sz w:val="17"/>
          <w:szCs w:val="17"/>
        </w:rPr>
      </w:pPr>
    </w:p>
    <w:p w14:paraId="1F79710A" w14:textId="77777777" w:rsidR="007C4FFF" w:rsidRPr="009F1137" w:rsidRDefault="007C4FFF" w:rsidP="007C4FFF">
      <w:pPr>
        <w:pStyle w:val="a4"/>
        <w:ind w:firstLine="142"/>
        <w:contextualSpacing/>
        <w:jc w:val="both"/>
        <w:rPr>
          <w:rFonts w:asciiTheme="majorHAnsi" w:hAnsiTheme="majorHAnsi" w:cs="Arial"/>
          <w:sz w:val="17"/>
          <w:szCs w:val="17"/>
        </w:rPr>
      </w:pPr>
      <w:r w:rsidRPr="009F1137">
        <w:rPr>
          <w:rFonts w:asciiTheme="majorHAnsi" w:hAnsiTheme="majorHAnsi" w:cs="Arial"/>
          <w:bCs/>
          <w:sz w:val="17"/>
          <w:szCs w:val="17"/>
        </w:rPr>
        <w:t>10. ПРОЧИЕ УСЛОВИЯ</w:t>
      </w:r>
    </w:p>
    <w:p w14:paraId="10F249B4" w14:textId="77777777" w:rsidR="007C4FFF" w:rsidRPr="009F1137" w:rsidRDefault="007C4FFF" w:rsidP="007C4FFF">
      <w:pPr>
        <w:pStyle w:val="a4"/>
        <w:ind w:firstLine="142"/>
        <w:contextualSpacing/>
        <w:jc w:val="both"/>
        <w:rPr>
          <w:rFonts w:asciiTheme="majorHAnsi" w:hAnsiTheme="majorHAnsi" w:cs="Times New Roman"/>
          <w:sz w:val="17"/>
          <w:szCs w:val="17"/>
        </w:rPr>
      </w:pPr>
      <w:r w:rsidRPr="009F1137">
        <w:rPr>
          <w:rFonts w:asciiTheme="majorHAnsi" w:hAnsiTheme="majorHAnsi" w:cs="Times New Roman"/>
          <w:sz w:val="17"/>
          <w:szCs w:val="17"/>
        </w:rPr>
        <w:t xml:space="preserve">10.1. Текст настоящего Договора публикуется в сети Интернет на сайте Банка по адресу: </w:t>
      </w:r>
      <w:hyperlink r:id="rId9" w:history="1">
        <w:r w:rsidRPr="009F1137">
          <w:rPr>
            <w:rStyle w:val="a5"/>
            <w:rFonts w:asciiTheme="majorHAnsi" w:hAnsiTheme="majorHAnsi" w:cs="Times New Roman"/>
            <w:sz w:val="17"/>
            <w:szCs w:val="17"/>
          </w:rPr>
          <w:t>http://www.</w:t>
        </w:r>
        <w:proofErr w:type="spellStart"/>
        <w:r w:rsidRPr="009F1137">
          <w:rPr>
            <w:rStyle w:val="a5"/>
            <w:rFonts w:asciiTheme="majorHAnsi" w:hAnsiTheme="majorHAnsi" w:cs="Times New Roman"/>
            <w:sz w:val="17"/>
            <w:szCs w:val="17"/>
            <w:lang w:val="en-US"/>
          </w:rPr>
          <w:t>dcapital</w:t>
        </w:r>
        <w:proofErr w:type="spellEnd"/>
        <w:r w:rsidRPr="009F1137">
          <w:rPr>
            <w:rStyle w:val="a5"/>
            <w:rFonts w:asciiTheme="majorHAnsi" w:hAnsiTheme="majorHAnsi" w:cs="Times New Roman"/>
            <w:sz w:val="17"/>
            <w:szCs w:val="17"/>
          </w:rPr>
          <w:t>.</w:t>
        </w:r>
        <w:proofErr w:type="spellStart"/>
        <w:r w:rsidRPr="009F1137">
          <w:rPr>
            <w:rStyle w:val="a5"/>
            <w:rFonts w:asciiTheme="majorHAnsi" w:hAnsiTheme="majorHAnsi" w:cs="Times New Roman"/>
            <w:sz w:val="17"/>
            <w:szCs w:val="17"/>
          </w:rPr>
          <w:t>ru</w:t>
        </w:r>
        <w:proofErr w:type="spellEnd"/>
        <w:r w:rsidRPr="009F1137">
          <w:rPr>
            <w:rStyle w:val="a5"/>
            <w:rFonts w:asciiTheme="majorHAnsi" w:hAnsiTheme="majorHAnsi" w:cs="Times New Roman"/>
            <w:sz w:val="17"/>
            <w:szCs w:val="17"/>
          </w:rPr>
          <w:t>/</w:t>
        </w:r>
      </w:hyperlink>
      <w:r w:rsidRPr="009F1137">
        <w:rPr>
          <w:rFonts w:asciiTheme="majorHAnsi" w:hAnsiTheme="majorHAnsi" w:cs="Times New Roman"/>
          <w:sz w:val="17"/>
          <w:szCs w:val="17"/>
        </w:rPr>
        <w:t>.</w:t>
      </w:r>
    </w:p>
    <w:p w14:paraId="3A02334A" w14:textId="6F0D3425" w:rsidR="007C4FFF" w:rsidRPr="009F1137" w:rsidRDefault="007C4FFF" w:rsidP="007C4FFF">
      <w:pPr>
        <w:pStyle w:val="a4"/>
        <w:ind w:firstLine="142"/>
        <w:contextualSpacing/>
        <w:jc w:val="both"/>
        <w:rPr>
          <w:rFonts w:asciiTheme="majorHAnsi" w:hAnsiTheme="majorHAnsi" w:cs="Times New Roman"/>
          <w:sz w:val="17"/>
          <w:szCs w:val="17"/>
        </w:rPr>
      </w:pPr>
      <w:r w:rsidRPr="009F1137">
        <w:rPr>
          <w:rFonts w:asciiTheme="majorHAnsi" w:hAnsiTheme="majorHAnsi" w:cs="Times New Roman"/>
          <w:sz w:val="17"/>
          <w:szCs w:val="17"/>
        </w:rPr>
        <w:t xml:space="preserve">По запросу Клиента текст Договора может быть передан Клиенту на бумажном носителе, направлен в электронной форме по Системе «Банк–Клиент» </w:t>
      </w:r>
      <w:r w:rsidRPr="009F1137">
        <w:rPr>
          <w:rFonts w:asciiTheme="majorHAnsi" w:eastAsia="Times New Roman" w:hAnsiTheme="majorHAnsi" w:cs="Times New Roman"/>
          <w:sz w:val="17"/>
          <w:szCs w:val="17"/>
          <w:lang w:eastAsia="ru-RU"/>
        </w:rPr>
        <w:t xml:space="preserve">и/или </w:t>
      </w:r>
      <w:r w:rsidR="007B239D" w:rsidRPr="009F1137">
        <w:rPr>
          <w:rFonts w:asciiTheme="majorHAnsi" w:eastAsia="Times New Roman" w:hAnsiTheme="majorHAnsi" w:cs="Times New Roman"/>
          <w:sz w:val="17"/>
          <w:szCs w:val="17"/>
          <w:lang w:eastAsia="ru-RU"/>
        </w:rPr>
        <w:t xml:space="preserve">по системе дистанционного банковского обслуживания </w:t>
      </w:r>
      <w:r w:rsidRPr="009F1137">
        <w:rPr>
          <w:rFonts w:asciiTheme="majorHAnsi" w:hAnsiTheme="majorHAnsi" w:cs="Times New Roman"/>
          <w:color w:val="000000"/>
          <w:sz w:val="17"/>
          <w:szCs w:val="17"/>
        </w:rPr>
        <w:t xml:space="preserve">«Интернет-Банк» </w:t>
      </w:r>
      <w:r w:rsidRPr="009F1137">
        <w:rPr>
          <w:rFonts w:asciiTheme="majorHAnsi" w:hAnsiTheme="majorHAnsi" w:cs="Times New Roman"/>
          <w:sz w:val="17"/>
          <w:szCs w:val="17"/>
        </w:rPr>
        <w:t>или по адресу электронной почты, указанному в запросе.</w:t>
      </w:r>
    </w:p>
    <w:p w14:paraId="017680DE" w14:textId="77777777" w:rsidR="007C4FFF" w:rsidRPr="009F1137" w:rsidRDefault="007C4FFF" w:rsidP="007C4FFF">
      <w:pPr>
        <w:pStyle w:val="a4"/>
        <w:ind w:firstLine="142"/>
        <w:contextualSpacing/>
        <w:jc w:val="both"/>
        <w:rPr>
          <w:rFonts w:asciiTheme="majorHAnsi" w:hAnsiTheme="majorHAnsi" w:cs="Times New Roman"/>
          <w:sz w:val="17"/>
          <w:szCs w:val="17"/>
        </w:rPr>
      </w:pPr>
      <w:r w:rsidRPr="009F1137">
        <w:rPr>
          <w:rFonts w:asciiTheme="majorHAnsi" w:hAnsiTheme="majorHAnsi" w:cs="Times New Roman"/>
          <w:sz w:val="17"/>
          <w:szCs w:val="17"/>
        </w:rPr>
        <w:t xml:space="preserve">10.2. Все приложения к настоящему Договору, Тарифы, дополнительные соглашения к Договору, а также изменения и </w:t>
      </w:r>
      <w:r w:rsidRPr="009F1137">
        <w:rPr>
          <w:rFonts w:asciiTheme="majorHAnsi" w:hAnsiTheme="majorHAnsi" w:cs="Times New Roman"/>
          <w:sz w:val="17"/>
          <w:szCs w:val="17"/>
        </w:rPr>
        <w:lastRenderedPageBreak/>
        <w:t>дополнения к Договору, принятые Сторонами после заключения Договора, являются его неотъемлемыми частями.</w:t>
      </w:r>
    </w:p>
    <w:p w14:paraId="3A3A761A" w14:textId="6599DF87" w:rsidR="007C4FFF" w:rsidRPr="00C343EF" w:rsidRDefault="007C4FFF" w:rsidP="007C4FFF">
      <w:pPr>
        <w:pStyle w:val="a4"/>
        <w:ind w:firstLine="142"/>
        <w:contextualSpacing/>
        <w:jc w:val="both"/>
        <w:rPr>
          <w:rFonts w:asciiTheme="majorHAnsi" w:hAnsiTheme="majorHAnsi" w:cs="Times New Roman"/>
          <w:sz w:val="17"/>
          <w:szCs w:val="17"/>
        </w:rPr>
      </w:pPr>
      <w:r w:rsidRPr="009F1137">
        <w:rPr>
          <w:rFonts w:asciiTheme="majorHAnsi" w:hAnsiTheme="majorHAnsi" w:cs="Times New Roman"/>
          <w:sz w:val="17"/>
          <w:szCs w:val="17"/>
        </w:rPr>
        <w:t xml:space="preserve">10.3. Банк имеет право в одностороннем порядке изменить условия Договора, уведомив Клиента об этом за 14 (Четырнадцать) рабочих дней до предполагаемого введения/вступления в силу таких изменений, всеми доступными способами по своему усмотрению: путем передачи представителю Клиента, путем опубликования или направления информации в Системе «Банк–Клиент» </w:t>
      </w:r>
      <w:r w:rsidRPr="009F1137">
        <w:rPr>
          <w:rFonts w:asciiTheme="majorHAnsi" w:eastAsia="Times New Roman" w:hAnsiTheme="majorHAnsi" w:cs="Times New Roman"/>
          <w:sz w:val="17"/>
          <w:szCs w:val="17"/>
          <w:lang w:eastAsia="ru-RU"/>
        </w:rPr>
        <w:t xml:space="preserve">и/или </w:t>
      </w:r>
      <w:r w:rsidR="005F72DE" w:rsidRPr="009F1137">
        <w:rPr>
          <w:rFonts w:asciiTheme="majorHAnsi" w:eastAsia="Times New Roman" w:hAnsiTheme="majorHAnsi" w:cs="Times New Roman"/>
          <w:sz w:val="17"/>
          <w:szCs w:val="17"/>
          <w:lang w:eastAsia="ru-RU"/>
        </w:rPr>
        <w:t xml:space="preserve">в системе дистанционного банковского обслуживания </w:t>
      </w:r>
      <w:r w:rsidR="005F72DE" w:rsidRPr="009F1137">
        <w:rPr>
          <w:rFonts w:asciiTheme="majorHAnsi" w:hAnsiTheme="majorHAnsi" w:cs="Times New Roman"/>
          <w:color w:val="000000"/>
          <w:sz w:val="17"/>
          <w:szCs w:val="17"/>
        </w:rPr>
        <w:t xml:space="preserve">«Интернет-Банк» </w:t>
      </w:r>
      <w:r w:rsidRPr="009F1137">
        <w:rPr>
          <w:rFonts w:asciiTheme="majorHAnsi" w:hAnsiTheme="majorHAnsi" w:cs="Times New Roman"/>
          <w:sz w:val="17"/>
          <w:szCs w:val="17"/>
        </w:rPr>
        <w:t>(для Клиентов, использующих Систему «Банк–Клиент»</w:t>
      </w:r>
      <w:r w:rsidRPr="009F1137">
        <w:rPr>
          <w:rFonts w:asciiTheme="majorHAnsi" w:eastAsia="Times New Roman" w:hAnsiTheme="majorHAnsi" w:cs="Times New Roman"/>
          <w:sz w:val="17"/>
          <w:szCs w:val="17"/>
          <w:lang w:eastAsia="ru-RU"/>
        </w:rPr>
        <w:t xml:space="preserve"> и/или </w:t>
      </w:r>
      <w:r w:rsidR="005F72DE" w:rsidRPr="009F1137">
        <w:rPr>
          <w:rFonts w:asciiTheme="majorHAnsi" w:eastAsia="Times New Roman" w:hAnsiTheme="majorHAnsi" w:cs="Times New Roman"/>
          <w:sz w:val="17"/>
          <w:szCs w:val="17"/>
          <w:lang w:eastAsia="ru-RU"/>
        </w:rPr>
        <w:t xml:space="preserve">систему дистанционного банковского обслуживания </w:t>
      </w:r>
      <w:r w:rsidR="005F72DE" w:rsidRPr="009F1137">
        <w:rPr>
          <w:rFonts w:asciiTheme="majorHAnsi" w:hAnsiTheme="majorHAnsi" w:cs="Times New Roman"/>
          <w:color w:val="000000"/>
          <w:sz w:val="17"/>
          <w:szCs w:val="17"/>
        </w:rPr>
        <w:t>«Интернет-Банк»</w:t>
      </w:r>
      <w:r w:rsidRPr="009F1137">
        <w:rPr>
          <w:rFonts w:asciiTheme="majorHAnsi" w:hAnsiTheme="majorHAnsi" w:cs="Times New Roman"/>
          <w:sz w:val="17"/>
          <w:szCs w:val="17"/>
        </w:rPr>
        <w:t>), путем опубликования информации на сайте Банка в сети Интернет.</w:t>
      </w:r>
    </w:p>
    <w:p w14:paraId="6FD198CA" w14:textId="77777777" w:rsidR="007C4FFF" w:rsidRPr="00C343EF" w:rsidRDefault="007C4FFF" w:rsidP="007C4FFF">
      <w:pPr>
        <w:pStyle w:val="a4"/>
        <w:contextualSpacing/>
        <w:jc w:val="both"/>
        <w:rPr>
          <w:rFonts w:asciiTheme="majorHAnsi" w:hAnsiTheme="majorHAnsi" w:cs="Times New Roman"/>
          <w:sz w:val="17"/>
          <w:szCs w:val="17"/>
        </w:rPr>
      </w:pPr>
    </w:p>
    <w:p w14:paraId="56DF5E6A" w14:textId="77777777" w:rsidR="007C4FFF" w:rsidRPr="00C343EF" w:rsidRDefault="007C4FFF" w:rsidP="007C4FFF">
      <w:pPr>
        <w:pStyle w:val="a4"/>
        <w:jc w:val="both"/>
        <w:rPr>
          <w:rFonts w:asciiTheme="majorHAnsi" w:hAnsiTheme="majorHAnsi" w:cs="Times New Roman"/>
          <w:sz w:val="17"/>
          <w:szCs w:val="17"/>
        </w:rPr>
      </w:pPr>
    </w:p>
    <w:p w14:paraId="5235EB0A" w14:textId="77777777" w:rsidR="007C4FFF" w:rsidRPr="00C343EF" w:rsidRDefault="007C4FFF" w:rsidP="007C4FFF">
      <w:pPr>
        <w:pStyle w:val="a4"/>
        <w:jc w:val="both"/>
        <w:rPr>
          <w:rFonts w:asciiTheme="majorHAnsi" w:hAnsiTheme="majorHAnsi" w:cs="Times New Roman"/>
          <w:sz w:val="17"/>
          <w:szCs w:val="17"/>
        </w:rPr>
      </w:pPr>
    </w:p>
    <w:p w14:paraId="7986B300" w14:textId="77777777" w:rsidR="00AF170E" w:rsidRPr="00C343EF" w:rsidRDefault="00AF170E" w:rsidP="007C4FFF">
      <w:pPr>
        <w:jc w:val="both"/>
        <w:rPr>
          <w:rFonts w:asciiTheme="majorHAnsi" w:hAnsiTheme="majorHAnsi"/>
          <w:sz w:val="17"/>
          <w:szCs w:val="17"/>
        </w:rPr>
      </w:pPr>
    </w:p>
    <w:sectPr w:rsidR="00AF170E" w:rsidRPr="00C343EF" w:rsidSect="00C343EF">
      <w:pgSz w:w="11906" w:h="16838"/>
      <w:pgMar w:top="709" w:right="1133" w:bottom="709" w:left="1134" w:header="708" w:footer="708" w:gutter="0"/>
      <w:cols w:num="2" w:space="28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2E0D6B"/>
    <w:multiLevelType w:val="multilevel"/>
    <w:tmpl w:val="E7AE89E6"/>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
    <w:nsid w:val="56780C60"/>
    <w:multiLevelType w:val="multilevel"/>
    <w:tmpl w:val="E10ABB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65D03BC3"/>
    <w:multiLevelType w:val="multilevel"/>
    <w:tmpl w:val="1ACECFEE"/>
    <w:lvl w:ilvl="0">
      <w:start w:val="1"/>
      <w:numFmt w:val="decimal"/>
      <w:lvlText w:val="%1."/>
      <w:lvlJc w:val="left"/>
      <w:pPr>
        <w:ind w:left="360" w:hanging="360"/>
      </w:pPr>
    </w:lvl>
    <w:lvl w:ilvl="1">
      <w:start w:val="1"/>
      <w:numFmt w:val="decimal"/>
      <w:lvlText w:val="%1.%2."/>
      <w:lvlJc w:val="left"/>
      <w:pPr>
        <w:ind w:left="8229"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C258B0"/>
    <w:multiLevelType w:val="multilevel"/>
    <w:tmpl w:val="3D541058"/>
    <w:lvl w:ilvl="0">
      <w:start w:val="3"/>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FF"/>
    <w:rsid w:val="0002452E"/>
    <w:rsid w:val="00066594"/>
    <w:rsid w:val="00076747"/>
    <w:rsid w:val="000B42A9"/>
    <w:rsid w:val="000D37EF"/>
    <w:rsid w:val="00147618"/>
    <w:rsid w:val="0015593D"/>
    <w:rsid w:val="001B503C"/>
    <w:rsid w:val="001B64BB"/>
    <w:rsid w:val="00201937"/>
    <w:rsid w:val="0025787B"/>
    <w:rsid w:val="00282E13"/>
    <w:rsid w:val="0031782E"/>
    <w:rsid w:val="00326F27"/>
    <w:rsid w:val="00355ED7"/>
    <w:rsid w:val="0038714B"/>
    <w:rsid w:val="00391E04"/>
    <w:rsid w:val="003B5EF4"/>
    <w:rsid w:val="003B5FA3"/>
    <w:rsid w:val="0042472D"/>
    <w:rsid w:val="00487103"/>
    <w:rsid w:val="00496E33"/>
    <w:rsid w:val="004A1D5A"/>
    <w:rsid w:val="004C061E"/>
    <w:rsid w:val="00563CD6"/>
    <w:rsid w:val="00577290"/>
    <w:rsid w:val="0059443F"/>
    <w:rsid w:val="005976DC"/>
    <w:rsid w:val="005E43E9"/>
    <w:rsid w:val="005F72DE"/>
    <w:rsid w:val="006472AA"/>
    <w:rsid w:val="006749D0"/>
    <w:rsid w:val="00676C8B"/>
    <w:rsid w:val="006866CD"/>
    <w:rsid w:val="006A5A7E"/>
    <w:rsid w:val="00753689"/>
    <w:rsid w:val="007704A0"/>
    <w:rsid w:val="007714E2"/>
    <w:rsid w:val="007A46E9"/>
    <w:rsid w:val="007B239D"/>
    <w:rsid w:val="007C4FFF"/>
    <w:rsid w:val="008221A3"/>
    <w:rsid w:val="00823840"/>
    <w:rsid w:val="00876845"/>
    <w:rsid w:val="00897155"/>
    <w:rsid w:val="008A7352"/>
    <w:rsid w:val="00901BAC"/>
    <w:rsid w:val="009359C6"/>
    <w:rsid w:val="00944102"/>
    <w:rsid w:val="00944953"/>
    <w:rsid w:val="00950C18"/>
    <w:rsid w:val="009626C0"/>
    <w:rsid w:val="009D05E9"/>
    <w:rsid w:val="009E7AF1"/>
    <w:rsid w:val="009F1137"/>
    <w:rsid w:val="009F3F0D"/>
    <w:rsid w:val="00A249DC"/>
    <w:rsid w:val="00A36BA2"/>
    <w:rsid w:val="00A41835"/>
    <w:rsid w:val="00A51774"/>
    <w:rsid w:val="00A71337"/>
    <w:rsid w:val="00A7784D"/>
    <w:rsid w:val="00A94BA6"/>
    <w:rsid w:val="00AC785B"/>
    <w:rsid w:val="00AF170E"/>
    <w:rsid w:val="00B16EA4"/>
    <w:rsid w:val="00B4570A"/>
    <w:rsid w:val="00B57B09"/>
    <w:rsid w:val="00B7145C"/>
    <w:rsid w:val="00B759CD"/>
    <w:rsid w:val="00BF12E1"/>
    <w:rsid w:val="00BF6F0E"/>
    <w:rsid w:val="00C343EF"/>
    <w:rsid w:val="00C37D5B"/>
    <w:rsid w:val="00C46AF3"/>
    <w:rsid w:val="00C6131C"/>
    <w:rsid w:val="00C73020"/>
    <w:rsid w:val="00CA7290"/>
    <w:rsid w:val="00D557FE"/>
    <w:rsid w:val="00D77C24"/>
    <w:rsid w:val="00D80E0E"/>
    <w:rsid w:val="00DB7B8D"/>
    <w:rsid w:val="00E244E0"/>
    <w:rsid w:val="00E44C03"/>
    <w:rsid w:val="00E820D5"/>
    <w:rsid w:val="00E85A20"/>
    <w:rsid w:val="00EE41D2"/>
    <w:rsid w:val="00F168DB"/>
    <w:rsid w:val="00F37F7D"/>
    <w:rsid w:val="00F503FF"/>
    <w:rsid w:val="00F65E9F"/>
    <w:rsid w:val="00F80A25"/>
    <w:rsid w:val="00F9392A"/>
    <w:rsid w:val="00FC532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29870"/>
  <w15:docId w15:val="{D7BF7819-9A9C-4BB8-9447-367C2DB5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FFF"/>
    <w:pPr>
      <w:ind w:left="720"/>
      <w:contextualSpacing/>
    </w:pPr>
  </w:style>
  <w:style w:type="paragraph" w:styleId="a4">
    <w:name w:val="No Spacing"/>
    <w:uiPriority w:val="1"/>
    <w:qFormat/>
    <w:rsid w:val="007C4FFF"/>
    <w:pPr>
      <w:spacing w:after="0" w:line="240" w:lineRule="auto"/>
    </w:pPr>
  </w:style>
  <w:style w:type="character" w:styleId="a5">
    <w:name w:val="Hyperlink"/>
    <w:basedOn w:val="a0"/>
    <w:uiPriority w:val="99"/>
    <w:unhideWhenUsed/>
    <w:rsid w:val="007C4FFF"/>
    <w:rPr>
      <w:color w:val="0000FF" w:themeColor="hyperlink"/>
      <w:u w:val="single"/>
    </w:rPr>
  </w:style>
  <w:style w:type="paragraph" w:styleId="a6">
    <w:name w:val="Balloon Text"/>
    <w:basedOn w:val="a"/>
    <w:link w:val="a7"/>
    <w:uiPriority w:val="99"/>
    <w:semiHidden/>
    <w:unhideWhenUsed/>
    <w:rsid w:val="007C4F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4F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4FB0120DFE78CA2C4A28CF10A64D8820B82F9883E55DABD8DD54596DFD28DB150502B3614C0103970847111DE3E50C0A814F6286U1GCN" TargetMode="External"/><Relationship Id="rId3" Type="http://schemas.openxmlformats.org/officeDocument/2006/relationships/settings" Target="settings.xml"/><Relationship Id="rId7" Type="http://schemas.openxmlformats.org/officeDocument/2006/relationships/hyperlink" Target="http://www.dcapit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F4FB0120DFE78CA2C4A28CF10A64D8820B82F9883E55DABD8DD54596DFD28DB150502B3614C0103970847111DE3E50C0A814F6286U1GCN"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capi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5167</Words>
  <Characters>29456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dc:creator>
  <cp:lastModifiedBy>priov</cp:lastModifiedBy>
  <cp:revision>11</cp:revision>
  <dcterms:created xsi:type="dcterms:W3CDTF">2024-10-10T09:02:00Z</dcterms:created>
  <dcterms:modified xsi:type="dcterms:W3CDTF">2025-09-08T12:11:00Z</dcterms:modified>
</cp:coreProperties>
</file>