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0F" w:rsidRDefault="00F4734E" w:rsidP="00F4734E">
      <w:pPr>
        <w:pStyle w:val="Default"/>
        <w:spacing w:before="120"/>
        <w:contextualSpacing/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9F184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Ключевая информация о договоре о</w:t>
      </w:r>
      <w:r w:rsidR="004C389E" w:rsidRPr="004C389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б оказании</w:t>
      </w:r>
      <w:r w:rsidRPr="009F184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брокерск</w:t>
      </w:r>
      <w:r w:rsidR="004C389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их услуг на фондовом рынке</w:t>
      </w:r>
      <w:r w:rsidRPr="009F184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</w:t>
      </w:r>
      <w:r w:rsidR="004C389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Российской Федерации</w:t>
      </w:r>
    </w:p>
    <w:p w:rsidR="00460259" w:rsidRDefault="00460259" w:rsidP="00F4734E">
      <w:pPr>
        <w:pStyle w:val="Default"/>
        <w:spacing w:before="120"/>
        <w:contextualSpacing/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460259" w:rsidRPr="009F1845" w:rsidRDefault="00460259" w:rsidP="00F4734E">
      <w:pPr>
        <w:pStyle w:val="Default"/>
        <w:spacing w:before="120"/>
        <w:contextualSpacing/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F4734E" w:rsidRPr="002A0E0D" w:rsidRDefault="00F4734E" w:rsidP="00F4734E">
      <w:pPr>
        <w:pStyle w:val="Default"/>
        <w:shd w:val="clear" w:color="auto" w:fill="EDEDED" w:themeFill="accent3" w:themeFillTint="33"/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0E0D">
        <w:rPr>
          <w:rFonts w:ascii="Times New Roman" w:hAnsi="Times New Roman" w:cs="Times New Roman"/>
          <w:b/>
          <w:bCs/>
          <w:sz w:val="22"/>
          <w:szCs w:val="22"/>
        </w:rPr>
        <w:t>Кто такой брокер и что такое договор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 брокерском обслуживании</w:t>
      </w:r>
      <w:r w:rsidRPr="002A0E0D">
        <w:rPr>
          <w:rFonts w:ascii="Times New Roman" w:hAnsi="Times New Roman" w:cs="Times New Roman"/>
          <w:b/>
          <w:bCs/>
          <w:sz w:val="22"/>
          <w:szCs w:val="22"/>
        </w:rPr>
        <w:t>?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4734E" w:rsidRDefault="00F4734E" w:rsidP="00925C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1C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83F38" wp14:editId="244E39C3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6372225" cy="1409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ight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34E" w:rsidRPr="0084091B" w:rsidRDefault="00F4734E" w:rsidP="00460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Представленная в данном документе информация является минимальной. Внимательно о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знакомьтесь со всеми условиями </w:t>
                            </w:r>
                            <w:r w:rsidR="00534BA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Договора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 до его подписания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:rsidR="00F4734E" w:rsidRPr="006C5C74" w:rsidRDefault="00F4734E" w:rsidP="00460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F4734E" w:rsidRPr="0084091B" w:rsidRDefault="00F4734E" w:rsidP="00460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Инвестиции связаны с риском. Вы можете потерять все инвестированные средства, а в некоторых случаях – остаться должны Вашему брокеру. Доход от Ваших инвестиций не гарантирован.</w:t>
                            </w:r>
                          </w:p>
                          <w:p w:rsidR="00F4734E" w:rsidRPr="006C5C74" w:rsidRDefault="00F4734E" w:rsidP="00460259">
                            <w:pPr>
                              <w:spacing w:after="0" w:line="240" w:lineRule="auto"/>
                              <w:ind w:left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F4734E" w:rsidRPr="0084091B" w:rsidRDefault="00F4734E" w:rsidP="00460259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Внимательно о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знакомьтесь</w:t>
                            </w:r>
                            <w:r w:rsidR="0046025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 д</w:t>
                            </w:r>
                            <w:r w:rsidRPr="0084091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екларацией о рисках, связанных с совершением</w:t>
                            </w:r>
                            <w:r w:rsidR="004821C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операций</w:t>
                            </w:r>
                            <w:r w:rsidR="004602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на рынке</w:t>
                            </w:r>
                          </w:p>
                          <w:p w:rsidR="00F4734E" w:rsidRPr="0084091B" w:rsidRDefault="00F4734E" w:rsidP="004602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B18A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ценных бумаг</w:t>
                            </w:r>
                            <w:r w:rsidRPr="0084091B">
                              <w:rPr>
                                <w:rFonts w:eastAsia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,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которую брокер обязан предоставить Вам до подписания договора о брокерском обслуживании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4734E" w:rsidRDefault="00F4734E" w:rsidP="00F47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83F38" id="Прямоугольник 2" o:spid="_x0000_s1026" style="position:absolute;left:0;text-align:left;margin-left:0;margin-top:1in;width:501.75pt;height:111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" filled="f" strokecolor="black [3213]" strokeweight="1pt">
                <v:textbox>
                  <w:txbxContent>
                    <w:p w:rsidR="00F4734E" w:rsidRPr="0084091B" w:rsidRDefault="00F4734E" w:rsidP="00460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Представленная в данном документе информация является минимальной. Внимательно о</w:t>
                      </w:r>
                      <w:r w:rsidRPr="0084091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знакомьтесь со всеми условиями </w:t>
                      </w:r>
                      <w:r w:rsidR="00534BA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Договора</w:t>
                      </w:r>
                      <w:r w:rsidRPr="0084091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 до его подписания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.</w:t>
                      </w:r>
                    </w:p>
                    <w:p w:rsidR="00F4734E" w:rsidRPr="006C5C74" w:rsidRDefault="00F4734E" w:rsidP="00460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</w:rPr>
                      </w:pPr>
                    </w:p>
                    <w:p w:rsidR="00F4734E" w:rsidRPr="0084091B" w:rsidRDefault="00F4734E" w:rsidP="00460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Инвестиции связаны с риском. Вы можете потерять все инвестированные средства, а в некоторых случаях – остаться должны Вашему брокеру. Доход от Ваших инвестиций не гарантирован.</w:t>
                      </w:r>
                    </w:p>
                    <w:p w:rsidR="00F4734E" w:rsidRPr="006C5C74" w:rsidRDefault="00F4734E" w:rsidP="00460259">
                      <w:pPr>
                        <w:spacing w:after="0" w:line="240" w:lineRule="auto"/>
                        <w:ind w:left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</w:rPr>
                      </w:pPr>
                    </w:p>
                    <w:p w:rsidR="00F4734E" w:rsidRPr="0084091B" w:rsidRDefault="00F4734E" w:rsidP="00460259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Внимательно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знакомьтесь</w:t>
                      </w:r>
                      <w:r w:rsidR="0046025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 д</w:t>
                      </w:r>
                      <w:r w:rsidRPr="0084091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екларацией о рисках, связанных с совершением</w:t>
                      </w:r>
                      <w:r w:rsidR="004821C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 </w:t>
                      </w:r>
                      <w:r w:rsidRPr="0084091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операций</w:t>
                      </w:r>
                      <w:r w:rsidR="004602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 </w:t>
                      </w:r>
                      <w:r w:rsidRPr="0084091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на рынке</w:t>
                      </w:r>
                    </w:p>
                    <w:p w:rsidR="00F4734E" w:rsidRPr="0084091B" w:rsidRDefault="00F4734E" w:rsidP="004602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B18A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ценных бумаг</w:t>
                      </w:r>
                      <w:r w:rsidRPr="0084091B">
                        <w:rPr>
                          <w:rFonts w:eastAsia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,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которую брокер обязан предоставить Вам до подписания договора о брокерском обслуживании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:rsidR="00F4734E" w:rsidRDefault="00F4734E" w:rsidP="00F4734E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4821C4">
        <w:rPr>
          <w:rFonts w:ascii="Times New Roman" w:hAnsi="Times New Roman" w:cs="Times New Roman"/>
          <w:shd w:val="clear" w:color="auto" w:fill="FFFFFF"/>
        </w:rPr>
        <w:t>Акционерное общество Банк “Развитие-Столица» (далее -</w:t>
      </w:r>
      <w:r w:rsidR="00534BAF" w:rsidRPr="004821C4">
        <w:rPr>
          <w:rFonts w:ascii="Times New Roman" w:hAnsi="Times New Roman" w:cs="Times New Roman"/>
          <w:shd w:val="clear" w:color="auto" w:fill="FFFFFF"/>
        </w:rPr>
        <w:t xml:space="preserve"> </w:t>
      </w:r>
      <w:r w:rsidRPr="004821C4">
        <w:rPr>
          <w:rFonts w:ascii="Times New Roman" w:hAnsi="Times New Roman" w:cs="Times New Roman"/>
          <w:shd w:val="clear" w:color="auto" w:fill="FFFFFF"/>
        </w:rPr>
        <w:t xml:space="preserve">Брокер) 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выступает посредником между </w:t>
      </w:r>
      <w:r>
        <w:rPr>
          <w:rFonts w:ascii="Times New Roman" w:hAnsi="Times New Roman" w:cs="Times New Roman"/>
          <w:shd w:val="clear" w:color="auto" w:fill="FFFFFF"/>
        </w:rPr>
        <w:t>В</w:t>
      </w:r>
      <w:r w:rsidRPr="002E7EA0">
        <w:rPr>
          <w:rFonts w:ascii="Times New Roman" w:hAnsi="Times New Roman" w:cs="Times New Roman"/>
          <w:shd w:val="clear" w:color="auto" w:fill="FFFFFF"/>
        </w:rPr>
        <w:t>ами и </w:t>
      </w:r>
      <w:r w:rsidR="004821C4">
        <w:rPr>
          <w:rFonts w:ascii="Times New Roman" w:hAnsi="Times New Roman" w:cs="Times New Roman"/>
          <w:shd w:val="clear" w:color="auto" w:fill="FFFFFF"/>
        </w:rPr>
        <w:t>Б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иржей. По законодательству </w:t>
      </w:r>
      <w:r>
        <w:rPr>
          <w:rFonts w:ascii="Times New Roman" w:hAnsi="Times New Roman" w:cs="Times New Roman"/>
          <w:shd w:val="clear" w:color="auto" w:fill="FFFFFF"/>
        </w:rPr>
        <w:t>Вы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 не может</w:t>
      </w:r>
      <w:r>
        <w:rPr>
          <w:rFonts w:ascii="Times New Roman" w:hAnsi="Times New Roman" w:cs="Times New Roman"/>
          <w:shd w:val="clear" w:color="auto" w:fill="FFFFFF"/>
        </w:rPr>
        <w:t>е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 совершать операции на </w:t>
      </w:r>
      <w:r w:rsidR="009F1845">
        <w:rPr>
          <w:rFonts w:ascii="Times New Roman" w:hAnsi="Times New Roman" w:cs="Times New Roman"/>
          <w:shd w:val="clear" w:color="auto" w:fill="FFFFFF"/>
        </w:rPr>
        <w:t>Б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ирже напрямую, поэтому </w:t>
      </w:r>
      <w:r>
        <w:rPr>
          <w:rFonts w:ascii="Times New Roman" w:hAnsi="Times New Roman" w:cs="Times New Roman"/>
          <w:shd w:val="clear" w:color="auto" w:fill="FFFFFF"/>
        </w:rPr>
        <w:t xml:space="preserve">Вы </w:t>
      </w:r>
      <w:r w:rsidRPr="002E7EA0">
        <w:rPr>
          <w:rFonts w:ascii="Times New Roman" w:hAnsi="Times New Roman" w:cs="Times New Roman"/>
          <w:shd w:val="clear" w:color="auto" w:fill="FFFFFF"/>
        </w:rPr>
        <w:t>дает</w:t>
      </w:r>
      <w:r>
        <w:rPr>
          <w:rFonts w:ascii="Times New Roman" w:hAnsi="Times New Roman" w:cs="Times New Roman"/>
          <w:shd w:val="clear" w:color="auto" w:fill="FFFFFF"/>
        </w:rPr>
        <w:t>е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 поручения </w:t>
      </w:r>
      <w:r w:rsidR="009F1845">
        <w:rPr>
          <w:rFonts w:ascii="Times New Roman" w:hAnsi="Times New Roman" w:cs="Times New Roman"/>
          <w:shd w:val="clear" w:color="auto" w:fill="FFFFFF"/>
        </w:rPr>
        <w:t>Б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рокеру, который </w:t>
      </w:r>
      <w:r>
        <w:rPr>
          <w:rFonts w:ascii="Times New Roman" w:hAnsi="Times New Roman" w:cs="Times New Roman"/>
          <w:shd w:val="clear" w:color="auto" w:fill="FFFFFF"/>
        </w:rPr>
        <w:t xml:space="preserve">их исполняет </w:t>
      </w:r>
      <w:r w:rsidRPr="002E7EA0">
        <w:rPr>
          <w:rFonts w:ascii="Times New Roman" w:hAnsi="Times New Roman" w:cs="Times New Roman"/>
          <w:shd w:val="clear" w:color="auto" w:fill="FFFFFF"/>
        </w:rPr>
        <w:t>за</w:t>
      </w:r>
      <w:r>
        <w:rPr>
          <w:rFonts w:ascii="Times New Roman" w:hAnsi="Times New Roman" w:cs="Times New Roman"/>
          <w:shd w:val="clear" w:color="auto" w:fill="FFFFFF"/>
        </w:rPr>
        <w:t xml:space="preserve"> Ваш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 счет </w:t>
      </w:r>
      <w:r>
        <w:rPr>
          <w:rFonts w:ascii="Times New Roman" w:hAnsi="Times New Roman" w:cs="Times New Roman"/>
          <w:shd w:val="clear" w:color="auto" w:fill="FFFFFF"/>
        </w:rPr>
        <w:t xml:space="preserve">– совершает сделки с </w:t>
      </w:r>
      <w:r w:rsidRPr="004821C4">
        <w:rPr>
          <w:rFonts w:ascii="Times New Roman" w:hAnsi="Times New Roman" w:cs="Times New Roman"/>
        </w:rPr>
        <w:t>ценными бумагами</w:t>
      </w:r>
      <w:r w:rsidRPr="005046C6">
        <w:rPr>
          <w:rFonts w:ascii="Times New Roman" w:hAnsi="Times New Roman" w:cs="Times New Roman"/>
          <w:shd w:val="clear" w:color="auto" w:fill="FFFFFF"/>
        </w:rPr>
        <w:t>.</w:t>
      </w:r>
      <w:r w:rsidRPr="002E7EA0">
        <w:rPr>
          <w:rFonts w:ascii="Times New Roman" w:hAnsi="Times New Roman" w:cs="Times New Roman"/>
          <w:shd w:val="clear" w:color="auto" w:fill="FFFFFF"/>
        </w:rPr>
        <w:t xml:space="preserve"> Происходит это </w:t>
      </w:r>
      <w:r>
        <w:rPr>
          <w:rFonts w:ascii="Times New Roman" w:hAnsi="Times New Roman" w:cs="Times New Roman"/>
          <w:shd w:val="clear" w:color="auto" w:fill="FFFFFF"/>
        </w:rPr>
        <w:t xml:space="preserve">на основании </w:t>
      </w:r>
      <w:r w:rsidR="00534BAF" w:rsidRPr="00534BAF">
        <w:rPr>
          <w:rFonts w:ascii="Times New Roman" w:hAnsi="Times New Roman" w:cs="Times New Roman"/>
          <w:shd w:val="clear" w:color="auto" w:fill="FFFFFF"/>
        </w:rPr>
        <w:t>Д</w:t>
      </w:r>
      <w:r w:rsidRPr="006926D8">
        <w:rPr>
          <w:rFonts w:ascii="Times New Roman" w:hAnsi="Times New Roman" w:cs="Times New Roman"/>
          <w:shd w:val="clear" w:color="auto" w:fill="FFFFFF"/>
        </w:rPr>
        <w:t>оговор</w:t>
      </w:r>
      <w:r>
        <w:rPr>
          <w:rFonts w:ascii="Times New Roman" w:hAnsi="Times New Roman" w:cs="Times New Roman"/>
          <w:shd w:val="clear" w:color="auto" w:fill="FFFFFF"/>
        </w:rPr>
        <w:t>а</w:t>
      </w:r>
      <w:r w:rsidRPr="006926D8">
        <w:rPr>
          <w:rFonts w:ascii="Times New Roman" w:hAnsi="Times New Roman" w:cs="Times New Roman"/>
          <w:shd w:val="clear" w:color="auto" w:fill="FFFFFF"/>
        </w:rPr>
        <w:t xml:space="preserve"> о</w:t>
      </w:r>
      <w:r w:rsidR="00534BAF">
        <w:rPr>
          <w:rFonts w:ascii="Times New Roman" w:hAnsi="Times New Roman" w:cs="Times New Roman"/>
          <w:shd w:val="clear" w:color="auto" w:fill="FFFFFF"/>
        </w:rPr>
        <w:t>б оказании брокерских услуг на фондовом рынке Российской Федерации</w:t>
      </w:r>
      <w:r w:rsidR="00790BE8">
        <w:rPr>
          <w:rFonts w:ascii="Times New Roman" w:hAnsi="Times New Roman" w:cs="Times New Roman"/>
          <w:shd w:val="clear" w:color="auto" w:fill="FFFFFF"/>
        </w:rPr>
        <w:t xml:space="preserve"> (далее – Договор)</w:t>
      </w:r>
      <w:r>
        <w:rPr>
          <w:rFonts w:ascii="Times New Roman" w:hAnsi="Times New Roman" w:cs="Times New Roman"/>
        </w:rPr>
        <w:t>.</w:t>
      </w:r>
    </w:p>
    <w:p w:rsidR="00F4734E" w:rsidRDefault="00F4734E" w:rsidP="00F4734E">
      <w:pPr>
        <w:pStyle w:val="Default"/>
        <w:shd w:val="clear" w:color="auto" w:fill="E7E6E6" w:themeFill="background2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Как подаются и исполняются поручения? </w:t>
      </w:r>
    </w:p>
    <w:p w:rsidR="00F4734E" w:rsidRPr="00AA1C67" w:rsidRDefault="00F4734E" w:rsidP="00925CC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Вы самостоятельно принимаете решение и подаете Брокеру поручение на совершение сделки с финансовыми инструментами.</w:t>
      </w:r>
      <w:r w:rsidR="009F1845">
        <w:rPr>
          <w:rFonts w:ascii="Times New Roman" w:hAnsi="Times New Roman" w:cs="Times New Roman"/>
        </w:rPr>
        <w:t xml:space="preserve"> </w:t>
      </w:r>
      <w:r w:rsidRPr="002A0E0D">
        <w:rPr>
          <w:rFonts w:ascii="Times New Roman" w:hAnsi="Times New Roman" w:cs="Times New Roman"/>
          <w:shd w:val="clear" w:color="auto" w:fill="FFFFFF"/>
        </w:rPr>
        <w:t xml:space="preserve">Поручения </w:t>
      </w:r>
      <w:r>
        <w:rPr>
          <w:rFonts w:ascii="Times New Roman" w:hAnsi="Times New Roman" w:cs="Times New Roman"/>
          <w:shd w:val="clear" w:color="auto" w:fill="FFFFFF"/>
        </w:rPr>
        <w:t>В</w:t>
      </w:r>
      <w:r w:rsidRPr="002A0E0D">
        <w:rPr>
          <w:rFonts w:ascii="Times New Roman" w:hAnsi="Times New Roman" w:cs="Times New Roman"/>
          <w:shd w:val="clear" w:color="auto" w:fill="FFFFFF"/>
        </w:rPr>
        <w:t xml:space="preserve">ы можете </w:t>
      </w:r>
      <w:r w:rsidRPr="00460259">
        <w:rPr>
          <w:rFonts w:ascii="Times New Roman" w:hAnsi="Times New Roman" w:cs="Times New Roman"/>
          <w:shd w:val="clear" w:color="auto" w:fill="FFFFFF"/>
        </w:rPr>
        <w:t xml:space="preserve">подавать </w:t>
      </w:r>
      <w:r w:rsidR="00790BE8" w:rsidRPr="00460259">
        <w:rPr>
          <w:rFonts w:ascii="Times New Roman" w:hAnsi="Times New Roman" w:cs="Times New Roman"/>
          <w:shd w:val="clear" w:color="auto" w:fill="FFFFFF"/>
        </w:rPr>
        <w:t>в течении рабочего дня с 9:30 до 17:00 по московскому времени по форме Приложения № 2 к Договору и способом, указанном в пункте 3.3 Договора.</w:t>
      </w:r>
      <w:r w:rsidRPr="00460259"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 xml:space="preserve"> </w:t>
      </w:r>
      <w:r w:rsidRPr="00460259">
        <w:rPr>
          <w:rFonts w:ascii="Times New Roman" w:hAnsi="Times New Roman" w:cs="Times New Roman"/>
          <w:shd w:val="clear" w:color="auto" w:fill="FFFFFF"/>
        </w:rPr>
        <w:t xml:space="preserve">Брокер может исполнить поручение на внебиржевом рынке, если в поручении Вы не указали местом </w:t>
      </w:r>
      <w:r w:rsidRPr="001D3BB9">
        <w:rPr>
          <w:rFonts w:ascii="Times New Roman" w:hAnsi="Times New Roman" w:cs="Times New Roman"/>
          <w:shd w:val="clear" w:color="auto" w:fill="FFFFFF"/>
        </w:rPr>
        <w:t xml:space="preserve">совершения сделки </w:t>
      </w:r>
      <w:r w:rsidR="009F1845">
        <w:rPr>
          <w:rFonts w:ascii="Times New Roman" w:hAnsi="Times New Roman" w:cs="Times New Roman"/>
          <w:shd w:val="clear" w:color="auto" w:fill="FFFFFF"/>
        </w:rPr>
        <w:t>Б</w:t>
      </w:r>
      <w:r w:rsidRPr="001D3BB9">
        <w:rPr>
          <w:rFonts w:ascii="Times New Roman" w:hAnsi="Times New Roman" w:cs="Times New Roman"/>
          <w:shd w:val="clear" w:color="auto" w:fill="FFFFFF"/>
        </w:rPr>
        <w:t>иржу</w:t>
      </w:r>
      <w:r>
        <w:rPr>
          <w:rFonts w:ascii="Times New Roman" w:hAnsi="Times New Roman" w:cs="Times New Roman"/>
          <w:shd w:val="clear" w:color="auto" w:fill="FFFFFF"/>
        </w:rPr>
        <w:t xml:space="preserve">, в том числе </w:t>
      </w:r>
      <w:r w:rsidRPr="00AA1C67">
        <w:rPr>
          <w:rFonts w:ascii="Times New Roman" w:hAnsi="Times New Roman" w:cs="Times New Roman"/>
          <w:shd w:val="clear" w:color="auto" w:fill="FFFFFF"/>
        </w:rPr>
        <w:t xml:space="preserve">исполнить Ваше поручение, выступив стороной по сделке, либо совершить сделку с другим своим клиентом. </w:t>
      </w:r>
    </w:p>
    <w:p w:rsidR="00F4734E" w:rsidRDefault="00F4734E" w:rsidP="009F184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DA189F" wp14:editId="3EEF793B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64770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34E" w:rsidRPr="0084091B" w:rsidRDefault="00F4734E" w:rsidP="00460259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Во всех случаях Брокер должен исполнить Ваше</w:t>
                            </w:r>
                            <w:r w:rsidR="004821C4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поручение</w:t>
                            </w:r>
                            <w:r w:rsidR="009F1845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на</w:t>
                            </w:r>
                            <w:r w:rsidR="009F1845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лучших условиях или</w:t>
                            </w:r>
                            <w:r w:rsidR="009F1845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84091B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в соответствии с условиями, которые Вы указали в поручении. </w:t>
                            </w:r>
                          </w:p>
                          <w:p w:rsidR="00F4734E" w:rsidRDefault="00F4734E" w:rsidP="00F4734E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contextualSpacing w:val="0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</w:p>
                          <w:p w:rsidR="00F4734E" w:rsidRDefault="00F4734E" w:rsidP="00F47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189F" id="Прямоугольник 3" o:spid="_x0000_s1027" style="position:absolute;left:0;text-align:left;margin-left:0;margin-top:10.65pt;width:510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" filled="f" strokecolor="black [3213]" strokeweight="1pt">
                <v:textbox>
                  <w:txbxContent>
                    <w:p w:rsidR="00F4734E" w:rsidRPr="0084091B" w:rsidRDefault="00F4734E" w:rsidP="00460259">
                      <w:pPr>
                        <w:pStyle w:val="a3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</w:pP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Во всех случаях Брокер должен исполнить Ваше</w:t>
                      </w:r>
                      <w:r w:rsidR="004821C4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поручение</w:t>
                      </w:r>
                      <w:r w:rsidR="009F1845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на</w:t>
                      </w:r>
                      <w:r w:rsidR="009F1845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лучших условиях или</w:t>
                      </w:r>
                      <w:r w:rsidR="009F1845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84091B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в соответствии с условиями, которые Вы указали в поручении. </w:t>
                      </w:r>
                    </w:p>
                    <w:p w:rsidR="00F4734E" w:rsidRDefault="00F4734E" w:rsidP="00F4734E">
                      <w:pPr>
                        <w:pStyle w:val="a3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contextualSpacing w:val="0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</w:p>
                    <w:p w:rsidR="00F4734E" w:rsidRDefault="00F4734E" w:rsidP="00F4734E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B66C71">
        <w:rPr>
          <w:rFonts w:ascii="Times New Roman" w:hAnsi="Times New Roman" w:cs="Times New Roman"/>
          <w:shd w:val="clear" w:color="auto" w:fill="FFFFFF"/>
        </w:rPr>
        <w:t xml:space="preserve">История </w:t>
      </w:r>
      <w:r>
        <w:rPr>
          <w:rFonts w:ascii="Times New Roman" w:hAnsi="Times New Roman" w:cs="Times New Roman"/>
          <w:shd w:val="clear" w:color="auto" w:fill="FFFFFF"/>
        </w:rPr>
        <w:t>В</w:t>
      </w:r>
      <w:r w:rsidRPr="00B66C71">
        <w:rPr>
          <w:rFonts w:ascii="Times New Roman" w:hAnsi="Times New Roman" w:cs="Times New Roman"/>
          <w:shd w:val="clear" w:color="auto" w:fill="FFFFFF"/>
        </w:rPr>
        <w:t xml:space="preserve">аших сделок отражается в отчетах Брокера, которые </w:t>
      </w:r>
      <w:r>
        <w:rPr>
          <w:rFonts w:ascii="Times New Roman" w:hAnsi="Times New Roman" w:cs="Times New Roman"/>
          <w:shd w:val="clear" w:color="auto" w:fill="FFFFFF"/>
        </w:rPr>
        <w:t>В</w:t>
      </w:r>
      <w:r w:rsidRPr="00B66C71">
        <w:rPr>
          <w:rFonts w:ascii="Times New Roman" w:hAnsi="Times New Roman" w:cs="Times New Roman"/>
          <w:shd w:val="clear" w:color="auto" w:fill="FFFFFF"/>
        </w:rPr>
        <w:t>ы будете получать</w:t>
      </w:r>
      <w:r w:rsidRPr="004552E4">
        <w:rPr>
          <w:rFonts w:ascii="Times New Roman" w:hAnsi="Times New Roman" w:cs="Times New Roman"/>
          <w:shd w:val="clear" w:color="auto" w:fill="FFFFFF"/>
        </w:rPr>
        <w:t xml:space="preserve"> </w:t>
      </w:r>
      <w:r w:rsidR="00790BE8" w:rsidRPr="00460259">
        <w:rPr>
          <w:rFonts w:ascii="Times New Roman" w:hAnsi="Times New Roman" w:cs="Times New Roman"/>
          <w:shd w:val="clear" w:color="auto" w:fill="FFFFFF"/>
        </w:rPr>
        <w:t>ежедневно. Отчеты содержат информацию о сделках, операциях с денежными средствами и финансовыми инструментами, совершенными в течение отчетного дня, и направляются не позднее окончания рабочего дня, следующего за отчетным.</w:t>
      </w:r>
      <w:r w:rsidR="00925CC5" w:rsidRPr="00460259">
        <w:rPr>
          <w:rFonts w:ascii="Times New Roman" w:hAnsi="Times New Roman" w:cs="Times New Roman"/>
          <w:shd w:val="clear" w:color="auto" w:fill="FFFFFF"/>
        </w:rPr>
        <w:t xml:space="preserve"> </w:t>
      </w:r>
      <w:r w:rsidR="00790BE8" w:rsidRPr="00460259">
        <w:rPr>
          <w:rFonts w:ascii="Times New Roman" w:hAnsi="Times New Roman" w:cs="Times New Roman"/>
          <w:shd w:val="clear" w:color="auto" w:fill="FFFFFF"/>
        </w:rPr>
        <w:t>По итогам каждого месяца – не позднее 5(пяти) рабочих дней, следующих за отчетным месяцем. По итогам года – не позднее 5 (пяти) рабочих дней, следующих за отчетным годом.</w:t>
      </w:r>
      <w:r w:rsidR="00925CC5" w:rsidRPr="00460259">
        <w:rPr>
          <w:rFonts w:ascii="Times New Roman" w:hAnsi="Times New Roman" w:cs="Times New Roman"/>
          <w:shd w:val="clear" w:color="auto" w:fill="FFFFFF"/>
        </w:rPr>
        <w:t xml:space="preserve"> </w:t>
      </w:r>
      <w:r w:rsidR="00790BE8" w:rsidRPr="00460259">
        <w:rPr>
          <w:rFonts w:ascii="Times New Roman" w:hAnsi="Times New Roman" w:cs="Times New Roman"/>
          <w:shd w:val="clear" w:color="auto" w:fill="FFFFFF"/>
        </w:rPr>
        <w:t xml:space="preserve">Отчеты предоставляются на бумажном носителе в Офисе Банка или </w:t>
      </w:r>
      <w:r w:rsidR="00FA2310" w:rsidRPr="00460259">
        <w:rPr>
          <w:rFonts w:ascii="Times New Roman" w:hAnsi="Times New Roman" w:cs="Times New Roman"/>
          <w:shd w:val="clear" w:color="auto" w:fill="FFFFFF"/>
        </w:rPr>
        <w:t>в электронной форме по адр</w:t>
      </w:r>
      <w:r w:rsidR="00925CC5" w:rsidRPr="00460259">
        <w:rPr>
          <w:rFonts w:ascii="Times New Roman" w:hAnsi="Times New Roman" w:cs="Times New Roman"/>
          <w:shd w:val="clear" w:color="auto" w:fill="FFFFFF"/>
        </w:rPr>
        <w:t>е</w:t>
      </w:r>
      <w:r w:rsidR="00FA2310" w:rsidRPr="00460259">
        <w:rPr>
          <w:rFonts w:ascii="Times New Roman" w:hAnsi="Times New Roman" w:cs="Times New Roman"/>
          <w:shd w:val="clear" w:color="auto" w:fill="FFFFFF"/>
        </w:rPr>
        <w:t>су электронной почты, указанной в письменном требовании Клиента.</w:t>
      </w:r>
    </w:p>
    <w:p w:rsidR="00460259" w:rsidRPr="00460259" w:rsidRDefault="00460259" w:rsidP="009F184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</w:p>
    <w:p w:rsidR="00F4734E" w:rsidRPr="002A0E0D" w:rsidRDefault="00F4734E" w:rsidP="00F4734E">
      <w:pPr>
        <w:pStyle w:val="a3"/>
        <w:shd w:val="clear" w:color="auto" w:fill="E7E6E6" w:themeFill="background2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 w:rsidRPr="002A0E0D">
        <w:rPr>
          <w:rFonts w:ascii="Times New Roman" w:hAnsi="Times New Roman" w:cs="Times New Roman"/>
          <w:b/>
        </w:rPr>
        <w:t>С какими финансовыми инструментами можно совершать сделки?</w:t>
      </w:r>
    </w:p>
    <w:p w:rsidR="00F4734E" w:rsidRPr="005471F3" w:rsidRDefault="00F4734E" w:rsidP="00F4734E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12"/>
        </w:rPr>
      </w:pPr>
    </w:p>
    <w:p w:rsidR="00FA2310" w:rsidRPr="00460259" w:rsidRDefault="00F4734E" w:rsidP="00925CC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Брокера </w:t>
      </w:r>
      <w:r w:rsidRPr="002A0E0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</w:t>
      </w:r>
      <w:r w:rsidRPr="002A0E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сможете совершать сделки </w:t>
      </w:r>
      <w:r w:rsidR="00FA2310" w:rsidRPr="00460259">
        <w:rPr>
          <w:rFonts w:ascii="Times New Roman" w:hAnsi="Times New Roman" w:cs="Times New Roman"/>
        </w:rPr>
        <w:t>на фондовом рынке ПАО «Московская Биржа» с акциями и облигациями, входящими в котировальные списки</w:t>
      </w:r>
      <w:r w:rsidR="0076177D" w:rsidRPr="00460259">
        <w:rPr>
          <w:rFonts w:ascii="Times New Roman" w:hAnsi="Times New Roman" w:cs="Times New Roman"/>
        </w:rPr>
        <w:t>,</w:t>
      </w:r>
      <w:r w:rsidR="00FA2310" w:rsidRPr="00460259">
        <w:rPr>
          <w:rFonts w:ascii="Times New Roman" w:hAnsi="Times New Roman" w:cs="Times New Roman"/>
        </w:rPr>
        <w:t xml:space="preserve"> указанной биржи.</w:t>
      </w:r>
    </w:p>
    <w:p w:rsidR="00FA2310" w:rsidRPr="00460259" w:rsidRDefault="0076177D" w:rsidP="00925CC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 xml:space="preserve">Брокер не предоставляет услуги по заключению следующих видов сделок: </w:t>
      </w:r>
      <w:r w:rsidR="00FA2310" w:rsidRPr="00460259">
        <w:rPr>
          <w:rFonts w:ascii="Times New Roman" w:hAnsi="Times New Roman" w:cs="Times New Roman"/>
        </w:rPr>
        <w:t>необеспеченные сделки, (по определению в п. 1 ст. 3.1 Федерального закона № 39-ФЗ «О рынке ценных бумаг» от 22.04.1996г.)</w:t>
      </w:r>
      <w:r w:rsidRPr="00460259">
        <w:rPr>
          <w:rFonts w:ascii="Times New Roman" w:hAnsi="Times New Roman" w:cs="Times New Roman"/>
        </w:rPr>
        <w:t>,</w:t>
      </w:r>
      <w:r w:rsidR="00FA2310" w:rsidRPr="00460259">
        <w:rPr>
          <w:rFonts w:ascii="Times New Roman" w:hAnsi="Times New Roman" w:cs="Times New Roman"/>
        </w:rPr>
        <w:t xml:space="preserve"> договоры, являющиеся производными финансовыми инструментами</w:t>
      </w:r>
      <w:r w:rsidRPr="00460259">
        <w:rPr>
          <w:rFonts w:ascii="Times New Roman" w:hAnsi="Times New Roman" w:cs="Times New Roman"/>
        </w:rPr>
        <w:t>,</w:t>
      </w:r>
      <w:r w:rsidR="00FA2310" w:rsidRPr="00460259">
        <w:rPr>
          <w:rFonts w:ascii="Times New Roman" w:hAnsi="Times New Roman" w:cs="Times New Roman"/>
        </w:rPr>
        <w:t xml:space="preserve"> договоры </w:t>
      </w:r>
      <w:r w:rsidR="00460259">
        <w:rPr>
          <w:rFonts w:ascii="Times New Roman" w:hAnsi="Times New Roman" w:cs="Times New Roman"/>
        </w:rPr>
        <w:t>РЕПО</w:t>
      </w:r>
      <w:r w:rsidRPr="00460259">
        <w:rPr>
          <w:rFonts w:ascii="Times New Roman" w:hAnsi="Times New Roman" w:cs="Times New Roman"/>
        </w:rPr>
        <w:t>,</w:t>
      </w:r>
      <w:r w:rsidR="00FA2310" w:rsidRPr="00460259">
        <w:rPr>
          <w:rFonts w:ascii="Times New Roman" w:hAnsi="Times New Roman" w:cs="Times New Roman"/>
        </w:rPr>
        <w:t xml:space="preserve"> сделки по приобретению паев инвестиционных фондов любого типа</w:t>
      </w:r>
      <w:r w:rsidRPr="00460259">
        <w:rPr>
          <w:rFonts w:ascii="Times New Roman" w:hAnsi="Times New Roman" w:cs="Times New Roman"/>
        </w:rPr>
        <w:t>,</w:t>
      </w:r>
      <w:r w:rsidR="00FA2310" w:rsidRPr="00460259">
        <w:rPr>
          <w:rFonts w:ascii="Times New Roman" w:hAnsi="Times New Roman" w:cs="Times New Roman"/>
        </w:rPr>
        <w:t xml:space="preserve"> сделки по приобретению акций, не включенных в котировальные списки ПАО Московская Биржа</w:t>
      </w:r>
      <w:r w:rsidR="004821C4" w:rsidRPr="00460259">
        <w:rPr>
          <w:rFonts w:ascii="Times New Roman" w:hAnsi="Times New Roman" w:cs="Times New Roman"/>
        </w:rPr>
        <w:t>, облигации со структурным доходом, структурные облигации, иностранные финансовые инструменты, аналогичные облигациям со структурным доходом и структурным облигациям.</w:t>
      </w:r>
    </w:p>
    <w:p w:rsidR="00F4734E" w:rsidRPr="00460259" w:rsidRDefault="0076177D" w:rsidP="00F4734E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09CF" wp14:editId="5CC618B9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6619875" cy="8858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B85C" id="Прямоугольник 6" o:spid="_x0000_s1026" style="position:absolute;margin-left:0;margin-top:4.9pt;width:521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" filled="f" strokecolor="black [3213]" strokeweight="1pt">
                <w10:wrap anchorx="margin"/>
              </v:rect>
            </w:pict>
          </mc:Fallback>
        </mc:AlternateContent>
      </w:r>
    </w:p>
    <w:p w:rsidR="00F4734E" w:rsidRPr="00460259" w:rsidRDefault="00F4734E" w:rsidP="00460259">
      <w:pPr>
        <w:pStyle w:val="a3"/>
        <w:tabs>
          <w:tab w:val="left" w:pos="567"/>
        </w:tabs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vertAlign w:val="superscript"/>
        </w:rPr>
      </w:pPr>
      <w:r w:rsidRPr="00460259">
        <w:rPr>
          <w:rFonts w:ascii="Times New Roman" w:hAnsi="Times New Roman" w:cs="Times New Roman"/>
        </w:rPr>
        <w:t xml:space="preserve">Для совершения сделок </w:t>
      </w:r>
      <w:r w:rsidRPr="00460259">
        <w:rPr>
          <w:rFonts w:ascii="Times New Roman" w:hAnsi="Times New Roman" w:cs="Times New Roman"/>
          <w:lang w:val="en-US"/>
        </w:rPr>
        <w:t>c</w:t>
      </w:r>
      <w:r w:rsidRPr="00460259">
        <w:rPr>
          <w:rFonts w:ascii="Times New Roman" w:hAnsi="Times New Roman" w:cs="Times New Roman"/>
        </w:rPr>
        <w:t xml:space="preserve"> производными финансовыми инструментами, иностранными ценными бумагами и некоторыми сложными финансовыми инструментами требуется пройти тестирование или</w:t>
      </w:r>
      <w:r w:rsidR="004821C4" w:rsidRPr="00460259">
        <w:rPr>
          <w:rFonts w:ascii="Times New Roman" w:hAnsi="Times New Roman" w:cs="Times New Roman"/>
        </w:rPr>
        <w:t xml:space="preserve">  </w:t>
      </w:r>
      <w:r w:rsidRPr="00460259">
        <w:rPr>
          <w:rFonts w:ascii="Times New Roman" w:hAnsi="Times New Roman" w:cs="Times New Roman"/>
        </w:rPr>
        <w:t xml:space="preserve"> получить статус квалифицированного инвестора. Такие сделки являются более рискованными. Вы несете повышенный риск потери инвестированных средств, а также можете остаться должны Вашему Брокеру.</w:t>
      </w:r>
      <w:r w:rsidRPr="00460259">
        <w:rPr>
          <w:rFonts w:ascii="Times New Roman" w:hAnsi="Times New Roman" w:cs="Times New Roman"/>
          <w:vertAlign w:val="superscript"/>
        </w:rPr>
        <w:t xml:space="preserve"> </w:t>
      </w:r>
    </w:p>
    <w:p w:rsidR="00F4734E" w:rsidRPr="00460259" w:rsidRDefault="00F4734E" w:rsidP="00F4734E">
      <w:pPr>
        <w:pStyle w:val="a3"/>
        <w:tabs>
          <w:tab w:val="left" w:pos="567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vertAlign w:val="superscript"/>
        </w:rPr>
      </w:pPr>
    </w:p>
    <w:p w:rsidR="00F4734E" w:rsidRDefault="00F4734E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Pr="00460259" w:rsidRDefault="00460259" w:rsidP="00F4734E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460259" w:rsidRPr="00460259" w:rsidRDefault="00460259" w:rsidP="00460259">
      <w:pPr>
        <w:pStyle w:val="a3"/>
        <w:shd w:val="clear" w:color="auto" w:fill="E7E6E6" w:themeFill="background2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 w:rsidRPr="00460259">
        <w:rPr>
          <w:rFonts w:ascii="Times New Roman" w:hAnsi="Times New Roman" w:cs="Times New Roman"/>
          <w:b/>
        </w:rPr>
        <w:t>Кто несет риски?</w:t>
      </w:r>
    </w:p>
    <w:p w:rsidR="00460259" w:rsidRPr="00460259" w:rsidRDefault="00460259" w:rsidP="00460259">
      <w:pPr>
        <w:pStyle w:val="a3"/>
        <w:ind w:left="0"/>
        <w:jc w:val="both"/>
        <w:rPr>
          <w:rFonts w:ascii="Times New Roman" w:hAnsi="Times New Roman" w:cs="Times New Roman"/>
          <w:iCs/>
          <w:sz w:val="10"/>
          <w:shd w:val="clear" w:color="auto" w:fill="FFFFFF"/>
        </w:rPr>
      </w:pPr>
    </w:p>
    <w:p w:rsidR="00F4734E" w:rsidRPr="00460259" w:rsidRDefault="009F1845" w:rsidP="001E7537">
      <w:pPr>
        <w:pStyle w:val="a3"/>
        <w:ind w:left="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460259">
        <w:rPr>
          <w:rFonts w:ascii="Times New Roman" w:hAnsi="Times New Roman" w:cs="Times New Roman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F58D5" wp14:editId="7FEFC53B">
                <wp:simplePos x="0" y="0"/>
                <wp:positionH relativeFrom="page">
                  <wp:posOffset>457200</wp:posOffset>
                </wp:positionH>
                <wp:positionV relativeFrom="paragraph">
                  <wp:posOffset>339725</wp:posOffset>
                </wp:positionV>
                <wp:extent cx="6619875" cy="4191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87B10" id="Прямоугольник 1" o:spid="_x0000_s1026" style="position:absolute;margin-left:36pt;margin-top:26.75pt;width:521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" filled="f" strokecolor="black [3213]" strokeweight="1pt">
                <w10:wrap anchorx="page"/>
              </v:rect>
            </w:pict>
          </mc:Fallback>
        </mc:AlternateContent>
      </w:r>
      <w:r w:rsidR="00F4734E" w:rsidRPr="00460259">
        <w:rPr>
          <w:rFonts w:ascii="Times New Roman" w:hAnsi="Times New Roman" w:cs="Times New Roman"/>
          <w:iCs/>
          <w:shd w:val="clear" w:color="auto" w:fill="FFFFFF"/>
        </w:rPr>
        <w:t>Вы самостоятельно оцениваете и несете риски по каждому финансовому инструменту от момента его покупки до момента продажи.</w:t>
      </w:r>
    </w:p>
    <w:p w:rsidR="00534BAF" w:rsidRDefault="009F1845" w:rsidP="009F1845">
      <w:pPr>
        <w:pStyle w:val="a3"/>
        <w:tabs>
          <w:tab w:val="left" w:pos="426"/>
        </w:tabs>
        <w:ind w:left="142" w:right="282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460259">
        <w:rPr>
          <w:rFonts w:ascii="Times New Roman" w:hAnsi="Times New Roman" w:cs="Times New Roman"/>
          <w:iCs/>
          <w:shd w:val="clear" w:color="auto" w:fill="FFFFFF"/>
        </w:rPr>
        <w:t>Внимательно ознакомьтесь с декларациями о рисках, которые Брокер должен предоставить Вам до начала совершения соответствующих операций.</w:t>
      </w:r>
    </w:p>
    <w:p w:rsidR="00460259" w:rsidRPr="00460259" w:rsidRDefault="00460259" w:rsidP="009F1845">
      <w:pPr>
        <w:pStyle w:val="a3"/>
        <w:tabs>
          <w:tab w:val="left" w:pos="426"/>
        </w:tabs>
        <w:ind w:left="142" w:right="282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76177D" w:rsidRPr="00460259" w:rsidRDefault="0076177D" w:rsidP="00534BAF">
      <w:pPr>
        <w:shd w:val="clear" w:color="auto" w:fill="E7E6E6" w:themeFill="background2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60259">
        <w:rPr>
          <w:rFonts w:ascii="Times New Roman" w:hAnsi="Times New Roman" w:cs="Times New Roman"/>
          <w:b/>
        </w:rPr>
        <w:t>Что придется оплачивать?</w:t>
      </w:r>
    </w:p>
    <w:p w:rsidR="0076177D" w:rsidRPr="00460259" w:rsidRDefault="0076177D" w:rsidP="004821C4">
      <w:pPr>
        <w:pStyle w:val="Default"/>
        <w:tabs>
          <w:tab w:val="left" w:pos="250"/>
        </w:tabs>
        <w:jc w:val="both"/>
        <w:rPr>
          <w:rFonts w:ascii="Times New Roman" w:hAnsi="Times New Roman" w:cs="Times New Roman"/>
          <w:color w:val="auto"/>
          <w:sz w:val="22"/>
          <w:szCs w:val="28"/>
          <w:shd w:val="clear" w:color="auto" w:fill="FFFFFF"/>
          <w:vertAlign w:val="superscript"/>
        </w:rPr>
      </w:pPr>
      <w:r w:rsidRPr="00460259">
        <w:rPr>
          <w:rFonts w:ascii="Times New Roman" w:hAnsi="Times New Roman" w:cs="Times New Roman"/>
          <w:bCs/>
          <w:color w:val="auto"/>
          <w:sz w:val="22"/>
          <w:szCs w:val="22"/>
        </w:rPr>
        <w:t>За оказание брокерских услуг взимается плата в размере согласно Приложения № 1 к Договору.</w:t>
      </w:r>
      <w:r w:rsidR="004821C4" w:rsidRPr="0046025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460259">
        <w:rPr>
          <w:rFonts w:ascii="Times New Roman" w:hAnsi="Times New Roman" w:cs="Times New Roman"/>
          <w:bCs/>
          <w:color w:val="auto"/>
          <w:sz w:val="22"/>
          <w:szCs w:val="22"/>
        </w:rPr>
        <w:t>Брокер также имеет право на возмещение расходов, связанных с оказанием услуг</w:t>
      </w:r>
      <w:r w:rsidR="00A93943" w:rsidRPr="0046025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6D2598" w:rsidRPr="00460259">
        <w:rPr>
          <w:rFonts w:ascii="Times New Roman" w:hAnsi="Times New Roman" w:cs="Times New Roman"/>
          <w:bCs/>
          <w:color w:val="auto"/>
          <w:sz w:val="22"/>
          <w:szCs w:val="22"/>
        </w:rPr>
        <w:t>депозитария и торговых систем</w:t>
      </w:r>
      <w:r w:rsidR="00925CC5" w:rsidRPr="0046025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4821C4" w:rsidRPr="0046025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46025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Уплата комиссии и возмещение расходов происходит </w:t>
      </w:r>
      <w:r w:rsidR="00A93943" w:rsidRPr="00460259">
        <w:rPr>
          <w:rFonts w:ascii="Times New Roman" w:hAnsi="Times New Roman" w:cs="Times New Roman"/>
          <w:bCs/>
          <w:color w:val="auto"/>
          <w:sz w:val="22"/>
          <w:szCs w:val="22"/>
        </w:rPr>
        <w:t>путем списания денежных средств с Вашего брокерского счета.</w:t>
      </w:r>
    </w:p>
    <w:p w:rsidR="0076177D" w:rsidRPr="00460259" w:rsidRDefault="0076177D" w:rsidP="0076177D">
      <w:pPr>
        <w:pStyle w:val="Default"/>
        <w:shd w:val="clear" w:color="auto" w:fill="E7E6E6" w:themeFill="background2"/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Предоставляет ли Брокер денежные средства и ценные бумаги для сделок?</w:t>
      </w:r>
    </w:p>
    <w:p w:rsidR="00EF2255" w:rsidRPr="00460259" w:rsidRDefault="00A93943" w:rsidP="00A93943">
      <w:pPr>
        <w:rPr>
          <w:rFonts w:ascii="Times New Roman" w:hAnsi="Times New Roman" w:cs="Times New Roman"/>
          <w:bCs/>
        </w:rPr>
      </w:pPr>
      <w:r w:rsidRPr="00460259">
        <w:rPr>
          <w:rFonts w:ascii="Times New Roman" w:hAnsi="Times New Roman" w:cs="Times New Roman"/>
          <w:bCs/>
        </w:rPr>
        <w:t>Договор не предусматривает возможность совершения Вами маржинальных и необеспеченных сделок.</w:t>
      </w:r>
    </w:p>
    <w:p w:rsidR="00A93943" w:rsidRPr="00460259" w:rsidRDefault="00A93943" w:rsidP="00A93943">
      <w:pPr>
        <w:shd w:val="clear" w:color="auto" w:fill="E7E6E6" w:themeFill="background2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60259">
        <w:rPr>
          <w:rFonts w:ascii="Times New Roman" w:hAnsi="Times New Roman" w:cs="Times New Roman"/>
          <w:b/>
        </w:rPr>
        <w:t>Может ли брокер использовать деньги и ценные бумаги?</w:t>
      </w:r>
    </w:p>
    <w:p w:rsidR="00A93943" w:rsidRPr="00460259" w:rsidRDefault="00A93943" w:rsidP="00A93943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Договор не предусматривает использование Брокером Ваших денежных средств и (или) ценных бумаг.</w:t>
      </w:r>
    </w:p>
    <w:p w:rsidR="00A93943" w:rsidRPr="00460259" w:rsidRDefault="00A93943" w:rsidP="00A93943">
      <w:pPr>
        <w:pStyle w:val="Default"/>
        <w:shd w:val="clear" w:color="auto" w:fill="EDEDED" w:themeFill="accent3" w:themeFillTint="33"/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b/>
          <w:color w:val="auto"/>
          <w:sz w:val="22"/>
          <w:szCs w:val="22"/>
        </w:rPr>
        <w:t>Какие налоги необходимо уплачивать?</w:t>
      </w:r>
    </w:p>
    <w:p w:rsidR="00A93943" w:rsidRPr="00460259" w:rsidRDefault="00A9394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Ваши доходы от инвестиций облагаются налогом на доходы физических лиц (НДФЛ). </w:t>
      </w:r>
    </w:p>
    <w:p w:rsidR="00A93943" w:rsidRPr="00460259" w:rsidRDefault="00A9394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Брокер является налоговым агентом, т.е. удерживает и перечисляет в бюджет налог в случаях: </w:t>
      </w:r>
    </w:p>
    <w:p w:rsidR="006B6C13" w:rsidRPr="00460259" w:rsidRDefault="00925CC5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по окончании налогового периода;</w:t>
      </w:r>
    </w:p>
    <w:p w:rsidR="006B6C13" w:rsidRPr="00460259" w:rsidRDefault="00925CC5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до истечения налогового периода при отзыве денежных средств, выводе ценных бумаг;</w:t>
      </w:r>
    </w:p>
    <w:p w:rsidR="006B6C13" w:rsidRPr="00460259" w:rsidRDefault="00925CC5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при расторжении Договора</w:t>
      </w:r>
      <w:r w:rsidRPr="0046025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B6C13" w:rsidRPr="00460259" w:rsidRDefault="006B6C1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Брокер удерживает исчисленную сумму налога из Ваших денежных средств, учитываемых на брокерском счете.</w:t>
      </w:r>
    </w:p>
    <w:p w:rsidR="00A93943" w:rsidRPr="00460259" w:rsidRDefault="00A93943" w:rsidP="00925CC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Вы самостоятельно должны уплачивать налог в случа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е невозможности удержания налога на доходы физических лиц по итогам налогового периода, например</w:t>
      </w:r>
      <w:r w:rsidR="00925CC5" w:rsidRPr="0046025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 отсутствия денежных средств на брокерском счете.</w:t>
      </w:r>
    </w:p>
    <w:p w:rsidR="00A93943" w:rsidRPr="00460259" w:rsidRDefault="00A93943" w:rsidP="00A93943">
      <w:pPr>
        <w:pStyle w:val="Default"/>
        <w:shd w:val="clear" w:color="auto" w:fill="E7E6E6" w:themeFill="background2"/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b/>
          <w:bCs/>
          <w:color w:val="auto"/>
          <w:sz w:val="22"/>
          <w:szCs w:val="22"/>
        </w:rPr>
        <w:t>Как забрать деньги или ценные бумаги?</w:t>
      </w:r>
    </w:p>
    <w:p w:rsidR="00A93943" w:rsidRPr="00460259" w:rsidRDefault="00A9394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Для перевода денег и (или) ценных бумаг от Брокера необходимо подать соответствующее поручение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. Брокер может удержать сумму НДФЛ,</w:t>
      </w: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B6C13" w:rsidRPr="00460259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460259">
        <w:rPr>
          <w:rFonts w:ascii="Times New Roman" w:hAnsi="Times New Roman" w:cs="Times New Roman"/>
          <w:color w:val="auto"/>
          <w:sz w:val="22"/>
          <w:szCs w:val="22"/>
        </w:rPr>
        <w:t>ашей задолженности по вознаграждению и других расходов.</w:t>
      </w:r>
    </w:p>
    <w:p w:rsidR="00A93943" w:rsidRPr="00460259" w:rsidRDefault="00A93943" w:rsidP="00A93943">
      <w:pPr>
        <w:shd w:val="clear" w:color="auto" w:fill="E7E6E6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  <w:b/>
        </w:rPr>
        <w:t>Может ли изменяться договор о брокерском обслуживании?</w:t>
      </w:r>
    </w:p>
    <w:p w:rsidR="00A93943" w:rsidRPr="00460259" w:rsidRDefault="00A93943" w:rsidP="00925CC5">
      <w:pPr>
        <w:pStyle w:val="a3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 xml:space="preserve">Брокер вправе в одностороннем порядке </w:t>
      </w:r>
      <w:r w:rsidR="00460259" w:rsidRPr="00460259">
        <w:rPr>
          <w:rFonts w:ascii="Times New Roman" w:hAnsi="Times New Roman" w:cs="Times New Roman"/>
        </w:rPr>
        <w:t xml:space="preserve">вносить </w:t>
      </w:r>
      <w:r w:rsidRPr="00460259">
        <w:rPr>
          <w:rFonts w:ascii="Times New Roman" w:hAnsi="Times New Roman" w:cs="Times New Roman"/>
        </w:rPr>
        <w:t>измен</w:t>
      </w:r>
      <w:r w:rsidR="00460259" w:rsidRPr="00460259">
        <w:rPr>
          <w:rFonts w:ascii="Times New Roman" w:hAnsi="Times New Roman" w:cs="Times New Roman"/>
        </w:rPr>
        <w:t>ения и дополнения в Договор. Банк обязан в срок не позднее, чем за 5 (пять) календарных дней до вступления в действие изменений в Договор, уведомить Клиентов путем</w:t>
      </w:r>
      <w:r w:rsidRPr="00460259">
        <w:rPr>
          <w:rFonts w:ascii="Times New Roman" w:hAnsi="Times New Roman" w:cs="Times New Roman"/>
        </w:rPr>
        <w:t xml:space="preserve"> разме</w:t>
      </w:r>
      <w:r w:rsidR="00460259" w:rsidRPr="00460259">
        <w:rPr>
          <w:rFonts w:ascii="Times New Roman" w:hAnsi="Times New Roman" w:cs="Times New Roman"/>
        </w:rPr>
        <w:t>щения новой редакции Договора на официальном сайте Банка в информационно-телекоммуникационной сети Интернет</w:t>
      </w:r>
      <w:r w:rsidRPr="00460259">
        <w:rPr>
          <w:rFonts w:ascii="Times New Roman" w:hAnsi="Times New Roman" w:cs="Times New Roman"/>
        </w:rPr>
        <w:t xml:space="preserve"> </w:t>
      </w:r>
      <w:hyperlink r:id="rId8" w:history="1">
        <w:r w:rsidR="00460259" w:rsidRPr="00460259">
          <w:rPr>
            <w:rStyle w:val="ab"/>
            <w:rFonts w:ascii="Times New Roman" w:hAnsi="Times New Roman" w:cs="Times New Roman"/>
            <w:b/>
            <w:color w:val="auto"/>
          </w:rPr>
          <w:t>www.</w:t>
        </w:r>
        <w:r w:rsidR="00460259" w:rsidRPr="00460259">
          <w:rPr>
            <w:rStyle w:val="ab"/>
            <w:rFonts w:ascii="Times New Roman" w:hAnsi="Times New Roman" w:cs="Times New Roman"/>
            <w:b/>
            <w:color w:val="auto"/>
            <w:lang w:val="en-US"/>
          </w:rPr>
          <w:t>dcapital</w:t>
        </w:r>
        <w:r w:rsidR="00460259" w:rsidRPr="00460259">
          <w:rPr>
            <w:rStyle w:val="ab"/>
            <w:rFonts w:ascii="Times New Roman" w:hAnsi="Times New Roman" w:cs="Times New Roman"/>
            <w:b/>
            <w:color w:val="auto"/>
          </w:rPr>
          <w:t>.</w:t>
        </w:r>
        <w:r w:rsidR="00460259" w:rsidRPr="00460259">
          <w:rPr>
            <w:rStyle w:val="ab"/>
            <w:rFonts w:ascii="Times New Roman" w:hAnsi="Times New Roman" w:cs="Times New Roman"/>
            <w:b/>
            <w:color w:val="auto"/>
            <w:lang w:val="en-US"/>
          </w:rPr>
          <w:t>ru</w:t>
        </w:r>
      </w:hyperlink>
      <w:r w:rsidR="00460259" w:rsidRPr="00460259">
        <w:rPr>
          <w:rFonts w:ascii="Times New Roman" w:hAnsi="Times New Roman" w:cs="Times New Roman"/>
          <w:b/>
        </w:rPr>
        <w:t xml:space="preserve"> </w:t>
      </w:r>
      <w:r w:rsidR="00460259" w:rsidRPr="00460259">
        <w:rPr>
          <w:rFonts w:ascii="Times New Roman" w:hAnsi="Times New Roman" w:cs="Times New Roman"/>
        </w:rPr>
        <w:t>в разделе «Брокерское обслуживание»</w:t>
      </w:r>
      <w:r w:rsidR="00E92230" w:rsidRPr="00460259">
        <w:rPr>
          <w:rFonts w:ascii="Times New Roman" w:hAnsi="Times New Roman" w:cs="Times New Roman"/>
        </w:rPr>
        <w:t>.</w:t>
      </w:r>
      <w:r w:rsidRPr="00460259">
        <w:rPr>
          <w:rFonts w:ascii="Times New Roman" w:hAnsi="Times New Roman" w:cs="Times New Roman"/>
        </w:rPr>
        <w:t xml:space="preserve"> </w:t>
      </w:r>
    </w:p>
    <w:p w:rsidR="00A93943" w:rsidRPr="00460259" w:rsidRDefault="00A93943" w:rsidP="00A93943">
      <w:pPr>
        <w:pStyle w:val="a3"/>
        <w:shd w:val="clear" w:color="auto" w:fill="E7E6E6" w:themeFill="background2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highlight w:val="green"/>
        </w:rPr>
      </w:pPr>
      <w:r w:rsidRPr="00460259">
        <w:rPr>
          <w:rFonts w:ascii="Times New Roman" w:hAnsi="Times New Roman" w:cs="Times New Roman"/>
          <w:b/>
        </w:rPr>
        <w:t>Какую ответственность несет Брокер?</w:t>
      </w:r>
    </w:p>
    <w:p w:rsidR="00A93943" w:rsidRPr="00460259" w:rsidRDefault="00A93943" w:rsidP="00925CC5">
      <w:pPr>
        <w:pStyle w:val="a3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 xml:space="preserve">Брокер несет перед Вами ответственность за надлежащее соблюдение своих обязанностей по договору. В соответствии с договором, </w:t>
      </w:r>
      <w:r w:rsidR="00E92230" w:rsidRPr="00460259">
        <w:rPr>
          <w:rFonts w:ascii="Times New Roman" w:hAnsi="Times New Roman" w:cs="Times New Roman"/>
        </w:rPr>
        <w:t>Б</w:t>
      </w:r>
      <w:r w:rsidRPr="00460259">
        <w:rPr>
          <w:rFonts w:ascii="Times New Roman" w:hAnsi="Times New Roman" w:cs="Times New Roman"/>
        </w:rPr>
        <w:t>рокер</w:t>
      </w:r>
      <w:r w:rsidR="00E92230" w:rsidRPr="00460259">
        <w:rPr>
          <w:rFonts w:ascii="Times New Roman" w:hAnsi="Times New Roman" w:cs="Times New Roman"/>
        </w:rPr>
        <w:t xml:space="preserve"> не несет ответственность</w:t>
      </w:r>
      <w:r w:rsidRPr="00460259">
        <w:rPr>
          <w:rFonts w:ascii="Times New Roman" w:hAnsi="Times New Roman" w:cs="Times New Roman"/>
        </w:rPr>
        <w:t xml:space="preserve"> в следующих случаях: </w:t>
      </w:r>
    </w:p>
    <w:p w:rsidR="00E92230" w:rsidRPr="00460259" w:rsidRDefault="00E92230" w:rsidP="00E92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>при приостановлении операций по счетам Клиента по распоряжению государственных органов или должностных лиц;</w:t>
      </w:r>
    </w:p>
    <w:p w:rsidR="00E92230" w:rsidRPr="00460259" w:rsidRDefault="00E92230" w:rsidP="00E92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>возникновения обстоятельств непреодолимой силы;</w:t>
      </w:r>
    </w:p>
    <w:p w:rsidR="00E92230" w:rsidRPr="00460259" w:rsidRDefault="00E92230" w:rsidP="00E92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>ввиду технических неисправностей средств связи и автоматизации программ доступа к торгам на ПАО Московская Биржа.</w:t>
      </w:r>
    </w:p>
    <w:p w:rsidR="00A93943" w:rsidRPr="00460259" w:rsidRDefault="00A93943" w:rsidP="00A93943">
      <w:pPr>
        <w:shd w:val="clear" w:color="auto" w:fill="E7E6E6" w:themeFill="background2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60259">
        <w:rPr>
          <w:rFonts w:ascii="Times New Roman" w:hAnsi="Times New Roman" w:cs="Times New Roman"/>
          <w:b/>
        </w:rPr>
        <w:t>Как подать обращение или жалобу?</w:t>
      </w:r>
    </w:p>
    <w:p w:rsidR="00A93943" w:rsidRPr="00460259" w:rsidRDefault="00A93943" w:rsidP="00A93943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Подать обращение (жалобу) Брокеру можно</w:t>
      </w:r>
      <w:r w:rsidR="00925CC5" w:rsidRPr="00460259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770A62" w:rsidRPr="00460259" w:rsidRDefault="00925CC5" w:rsidP="00A93943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770A62" w:rsidRPr="00460259">
        <w:rPr>
          <w:rFonts w:ascii="Times New Roman" w:hAnsi="Times New Roman" w:cs="Times New Roman"/>
          <w:color w:val="auto"/>
          <w:sz w:val="22"/>
          <w:szCs w:val="22"/>
        </w:rPr>
        <w:t>почтовым отправлением по адресу местонахождения Брокера: 105064, г.</w:t>
      </w:r>
      <w:r w:rsidR="00BB5ABE"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0A62" w:rsidRPr="00460259">
        <w:rPr>
          <w:rFonts w:ascii="Times New Roman" w:hAnsi="Times New Roman" w:cs="Times New Roman"/>
          <w:color w:val="auto"/>
          <w:sz w:val="22"/>
          <w:szCs w:val="22"/>
        </w:rPr>
        <w:t>Москва, Нижний Сусальный пер, д.5, стр.15</w:t>
      </w:r>
    </w:p>
    <w:p w:rsidR="00770A62" w:rsidRPr="00460259" w:rsidRDefault="00925CC5" w:rsidP="00A93943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770A62"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на адрес электронной почты </w:t>
      </w:r>
      <w:hyperlink r:id="rId9" w:history="1">
        <w:r w:rsidR="00111B0F" w:rsidRPr="00460259">
          <w:rPr>
            <w:rStyle w:val="ab"/>
            <w:rFonts w:ascii="Times New Roman" w:hAnsi="Times New Roman" w:cs="Times New Roman"/>
            <w:color w:val="auto"/>
            <w:sz w:val="22"/>
            <w:szCs w:val="22"/>
            <w:lang w:val="en-US"/>
          </w:rPr>
          <w:t>petition</w:t>
        </w:r>
        <w:r w:rsidR="00111B0F" w:rsidRPr="00460259">
          <w:rPr>
            <w:rStyle w:val="ab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="00111B0F" w:rsidRPr="00460259">
          <w:rPr>
            <w:rStyle w:val="ab"/>
            <w:rFonts w:ascii="Times New Roman" w:hAnsi="Times New Roman" w:cs="Times New Roman"/>
            <w:color w:val="auto"/>
            <w:sz w:val="22"/>
            <w:szCs w:val="22"/>
            <w:lang w:val="en-US"/>
          </w:rPr>
          <w:t>dcapital</w:t>
        </w:r>
        <w:r w:rsidR="00111B0F" w:rsidRPr="00460259">
          <w:rPr>
            <w:rStyle w:val="ab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111B0F" w:rsidRPr="00460259">
          <w:rPr>
            <w:rStyle w:val="ab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</w:p>
    <w:p w:rsidR="00A93943" w:rsidRPr="00460259" w:rsidRDefault="00A9394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Брокер обязан ответить на обращение (жалобу) в течении 15 рабочих дней. Этот срок может быть продлен, но не более чем на 10 рабочих дней. </w:t>
      </w:r>
    </w:p>
    <w:p w:rsidR="00A93943" w:rsidRPr="00460259" w:rsidRDefault="00534BAF" w:rsidP="00A93943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noProof/>
          <w:color w:val="auto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E712E" wp14:editId="23F8B838">
                <wp:simplePos x="0" y="0"/>
                <wp:positionH relativeFrom="column">
                  <wp:posOffset>-76200</wp:posOffset>
                </wp:positionH>
                <wp:positionV relativeFrom="paragraph">
                  <wp:posOffset>89535</wp:posOffset>
                </wp:positionV>
                <wp:extent cx="6743700" cy="7239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20CC7" id="Прямоугольник 4" o:spid="_x0000_s1026" style="position:absolute;margin-left:-6pt;margin-top:7.05pt;width:531pt;height:5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" filled="f" strokecolor="black [3213]" strokeweight="1pt"/>
            </w:pict>
          </mc:Fallback>
        </mc:AlternateContent>
      </w:r>
    </w:p>
    <w:p w:rsidR="00A93943" w:rsidRPr="00460259" w:rsidRDefault="00A93943" w:rsidP="00A93943">
      <w:pPr>
        <w:pStyle w:val="Default"/>
        <w:tabs>
          <w:tab w:val="left" w:pos="426"/>
        </w:tabs>
        <w:ind w:left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Вы также можете направить обращение (жалобу) о возможном нарушении Брокером требований законодательства Российской Федерации о рынке ценных бумаг в Банк России, и о возможном нарушении базовых и внутренних стандартов саморегулируемой организации в сфере финансового рынка, объединяющей брокеров – в НАУФОР. </w:t>
      </w:r>
    </w:p>
    <w:p w:rsidR="00111B0F" w:rsidRPr="00460259" w:rsidRDefault="00111B0F" w:rsidP="006D2598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93943" w:rsidRPr="00460259" w:rsidRDefault="00A93943" w:rsidP="006D2598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В случае возникновения споров, применяется следующий порядок их разрешения:</w:t>
      </w:r>
    </w:p>
    <w:p w:rsidR="00F636AA" w:rsidRPr="00460259" w:rsidRDefault="00925CC5" w:rsidP="006D2598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-д</w:t>
      </w:r>
      <w:r w:rsidR="00F636AA" w:rsidRPr="00460259">
        <w:rPr>
          <w:rFonts w:ascii="Times New Roman" w:hAnsi="Times New Roman" w:cs="Times New Roman"/>
          <w:color w:val="auto"/>
          <w:sz w:val="22"/>
          <w:szCs w:val="22"/>
        </w:rPr>
        <w:t>осудебный порядок урегулирования спора путем переговоров;</w:t>
      </w:r>
    </w:p>
    <w:p w:rsidR="00F636AA" w:rsidRPr="00460259" w:rsidRDefault="00925CC5" w:rsidP="006D2598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-п</w:t>
      </w:r>
      <w:r w:rsidR="008F5F5B" w:rsidRPr="00460259">
        <w:rPr>
          <w:rFonts w:ascii="Times New Roman" w:hAnsi="Times New Roman" w:cs="Times New Roman"/>
          <w:color w:val="auto"/>
          <w:sz w:val="22"/>
          <w:szCs w:val="22"/>
        </w:rPr>
        <w:t>одача иска к Брокеру в суд общей юрисдикции/мировой суд по месту нахождения Брокера или по Вашему месту жительства/прибывания</w:t>
      </w:r>
      <w:bookmarkStart w:id="0" w:name="_GoBack"/>
      <w:bookmarkEnd w:id="0"/>
      <w:r w:rsidR="008F5F5B" w:rsidRPr="0046025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93943" w:rsidRPr="00460259" w:rsidRDefault="00A93943" w:rsidP="00A93943">
      <w:pPr>
        <w:shd w:val="clear" w:color="auto" w:fill="E7E6E6" w:themeFill="background2"/>
        <w:spacing w:before="120" w:after="120" w:line="240" w:lineRule="auto"/>
        <w:rPr>
          <w:rFonts w:ascii="Times New Roman" w:hAnsi="Times New Roman" w:cs="Times New Roman"/>
          <w:b/>
        </w:rPr>
      </w:pPr>
      <w:r w:rsidRPr="00460259">
        <w:rPr>
          <w:rFonts w:ascii="Times New Roman" w:hAnsi="Times New Roman" w:cs="Times New Roman"/>
          <w:b/>
        </w:rPr>
        <w:t>Срок действия договора о брокерском обслуживания</w:t>
      </w:r>
    </w:p>
    <w:p w:rsidR="00A93943" w:rsidRPr="00460259" w:rsidRDefault="00A93943" w:rsidP="00925CC5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0259">
        <w:rPr>
          <w:rFonts w:ascii="Times New Roman" w:hAnsi="Times New Roman" w:cs="Times New Roman"/>
        </w:rPr>
        <w:t xml:space="preserve">Брокерский договор действует в течение </w:t>
      </w:r>
      <w:r w:rsidR="008F5F5B" w:rsidRPr="00460259">
        <w:rPr>
          <w:rFonts w:ascii="Times New Roman" w:hAnsi="Times New Roman" w:cs="Times New Roman"/>
        </w:rPr>
        <w:t>года с момента заключения. По окончании этого срока, действие Договора считается продленным на каждый последующий календарный год.</w:t>
      </w:r>
    </w:p>
    <w:p w:rsidR="00A93943" w:rsidRPr="00460259" w:rsidRDefault="00A93943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Расторгнуть брокерский договор можно </w:t>
      </w:r>
      <w:r w:rsidR="008F5F5B" w:rsidRPr="00460259">
        <w:rPr>
          <w:rFonts w:ascii="Times New Roman" w:hAnsi="Times New Roman" w:cs="Times New Roman"/>
          <w:color w:val="auto"/>
          <w:sz w:val="22"/>
          <w:szCs w:val="22"/>
        </w:rPr>
        <w:t>с предварительным письменным уведомлением об этом Брокера за 10 календарных дней, при условии отсутствия неурегулированных разногласий и при условии исполнения обязательств по настоящему Договору.</w:t>
      </w:r>
      <w:r w:rsidRPr="004602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25CC5" w:rsidRPr="00460259" w:rsidRDefault="00925CC5" w:rsidP="00925CC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259">
        <w:rPr>
          <w:rFonts w:ascii="Times New Roman" w:hAnsi="Times New Roman" w:cs="Times New Roman"/>
          <w:color w:val="auto"/>
          <w:sz w:val="22"/>
          <w:szCs w:val="22"/>
        </w:rPr>
        <w:t>Брокер также может расторгнуть договор при отсутствии в течение одного года денежных средств на Лицевом счете Клиента и операций по этому счету, а также при отсутствии Поручений на сделки с ценными бумагами.</w:t>
      </w:r>
    </w:p>
    <w:sectPr w:rsidR="00925CC5" w:rsidRPr="00460259" w:rsidSect="009F184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4E" w:rsidRDefault="00F4734E" w:rsidP="00F4734E">
      <w:pPr>
        <w:spacing w:after="0" w:line="240" w:lineRule="auto"/>
      </w:pPr>
      <w:r>
        <w:separator/>
      </w:r>
    </w:p>
  </w:endnote>
  <w:endnote w:type="continuationSeparator" w:id="0">
    <w:p w:rsidR="00F4734E" w:rsidRDefault="00F4734E" w:rsidP="00F4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4E" w:rsidRDefault="00F4734E" w:rsidP="00F4734E">
      <w:pPr>
        <w:spacing w:after="0" w:line="240" w:lineRule="auto"/>
      </w:pPr>
      <w:r>
        <w:separator/>
      </w:r>
    </w:p>
  </w:footnote>
  <w:footnote w:type="continuationSeparator" w:id="0">
    <w:p w:rsidR="00F4734E" w:rsidRDefault="00F4734E" w:rsidP="00F4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83144"/>
    <w:multiLevelType w:val="singleLevel"/>
    <w:tmpl w:val="6C08D0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3B75D2"/>
    <w:multiLevelType w:val="multilevel"/>
    <w:tmpl w:val="E286B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4E"/>
    <w:rsid w:val="00111B0F"/>
    <w:rsid w:val="001E7537"/>
    <w:rsid w:val="00382B09"/>
    <w:rsid w:val="00460259"/>
    <w:rsid w:val="004821C4"/>
    <w:rsid w:val="004C389E"/>
    <w:rsid w:val="00534BAF"/>
    <w:rsid w:val="006B6C13"/>
    <w:rsid w:val="006D2598"/>
    <w:rsid w:val="0076177D"/>
    <w:rsid w:val="00770A62"/>
    <w:rsid w:val="00790BE8"/>
    <w:rsid w:val="0081637B"/>
    <w:rsid w:val="00841CF8"/>
    <w:rsid w:val="008F5F5B"/>
    <w:rsid w:val="00925CC5"/>
    <w:rsid w:val="009F1845"/>
    <w:rsid w:val="00A93943"/>
    <w:rsid w:val="00BB5ABE"/>
    <w:rsid w:val="00D33DAE"/>
    <w:rsid w:val="00D5579E"/>
    <w:rsid w:val="00E92230"/>
    <w:rsid w:val="00EF2255"/>
    <w:rsid w:val="00F4734E"/>
    <w:rsid w:val="00F636AA"/>
    <w:rsid w:val="00F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2CC7A1-BE90-46CB-A98E-AE84F3B7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34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4734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F4734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4734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734E"/>
    <w:rPr>
      <w:vertAlign w:val="superscript"/>
    </w:rPr>
  </w:style>
  <w:style w:type="paragraph" w:customStyle="1" w:styleId="ConsPlusNormal">
    <w:name w:val="ConsPlusNormal"/>
    <w:rsid w:val="00F473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6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177D"/>
  </w:style>
  <w:style w:type="paragraph" w:styleId="a9">
    <w:name w:val="footer"/>
    <w:basedOn w:val="a"/>
    <w:link w:val="aa"/>
    <w:uiPriority w:val="99"/>
    <w:unhideWhenUsed/>
    <w:rsid w:val="0076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177D"/>
  </w:style>
  <w:style w:type="character" w:styleId="ab">
    <w:name w:val="Hyperlink"/>
    <w:basedOn w:val="a0"/>
    <w:uiPriority w:val="99"/>
    <w:unhideWhenUsed/>
    <w:rsid w:val="00E92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api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ition@d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EDF0-7A28-4BCA-81D1-77CD740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</dc:creator>
  <cp:keywords/>
  <dc:description/>
  <cp:lastModifiedBy>demov</cp:lastModifiedBy>
  <cp:revision>16</cp:revision>
  <dcterms:created xsi:type="dcterms:W3CDTF">2026-05-27T08:29:00Z</dcterms:created>
  <dcterms:modified xsi:type="dcterms:W3CDTF">2026-07-03T08:56:00Z</dcterms:modified>
</cp:coreProperties>
</file>