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CAD" w:rsidRPr="00EA0652" w:rsidRDefault="008C2CAD" w:rsidP="008C2CAD">
      <w:pPr>
        <w:rPr>
          <w:b/>
          <w:bCs/>
          <w:sz w:val="28"/>
          <w:lang w:val="en-US"/>
        </w:rPr>
      </w:pPr>
    </w:p>
    <w:p w:rsidR="008C2CAD" w:rsidRDefault="004F098E" w:rsidP="008C2CAD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F66F39" wp14:editId="7C158C75">
            <wp:simplePos x="0" y="0"/>
            <wp:positionH relativeFrom="column">
              <wp:posOffset>352425</wp:posOffset>
            </wp:positionH>
            <wp:positionV relativeFrom="paragraph">
              <wp:posOffset>26670</wp:posOffset>
            </wp:positionV>
            <wp:extent cx="2557251" cy="13906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251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F098E" w:rsidRDefault="004F098E" w:rsidP="004F098E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ИНФОРМАЦИЯ </w:t>
      </w:r>
    </w:p>
    <w:p w:rsidR="004F098E" w:rsidRDefault="004F098E" w:rsidP="004F098E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                       О </w:t>
      </w:r>
      <w:r w:rsidRPr="002B0D21">
        <w:rPr>
          <w:b/>
          <w:bCs/>
          <w:sz w:val="48"/>
          <w:szCs w:val="48"/>
        </w:rPr>
        <w:t>МИНИМАЛЬН</w:t>
      </w:r>
      <w:r>
        <w:rPr>
          <w:b/>
          <w:bCs/>
          <w:sz w:val="48"/>
          <w:szCs w:val="48"/>
        </w:rPr>
        <w:t>ОЙ</w:t>
      </w:r>
      <w:r w:rsidRPr="002B0D21">
        <w:rPr>
          <w:b/>
          <w:bCs/>
          <w:sz w:val="48"/>
          <w:szCs w:val="48"/>
        </w:rPr>
        <w:t xml:space="preserve"> ГАРАНТИРОВАНН</w:t>
      </w:r>
      <w:r>
        <w:rPr>
          <w:b/>
          <w:bCs/>
          <w:sz w:val="48"/>
          <w:szCs w:val="48"/>
        </w:rPr>
        <w:t>ОЙ</w:t>
      </w:r>
      <w:r w:rsidRPr="002B0D21">
        <w:rPr>
          <w:b/>
          <w:bCs/>
          <w:sz w:val="48"/>
          <w:szCs w:val="48"/>
        </w:rPr>
        <w:t xml:space="preserve"> </w:t>
      </w:r>
    </w:p>
    <w:p w:rsidR="004F098E" w:rsidRDefault="004F098E" w:rsidP="004F098E">
      <w:pPr>
        <w:jc w:val="center"/>
        <w:rPr>
          <w:b/>
          <w:bCs/>
          <w:sz w:val="48"/>
          <w:szCs w:val="48"/>
        </w:rPr>
      </w:pPr>
      <w:r w:rsidRPr="002B0D21">
        <w:rPr>
          <w:b/>
          <w:bCs/>
          <w:sz w:val="48"/>
          <w:szCs w:val="48"/>
        </w:rPr>
        <w:t>СТАВК</w:t>
      </w:r>
      <w:r>
        <w:rPr>
          <w:b/>
          <w:bCs/>
          <w:sz w:val="48"/>
          <w:szCs w:val="48"/>
        </w:rPr>
        <w:t>Е</w:t>
      </w:r>
      <w:r w:rsidRPr="002B0D21">
        <w:rPr>
          <w:b/>
          <w:bCs/>
          <w:sz w:val="48"/>
          <w:szCs w:val="48"/>
        </w:rPr>
        <w:t xml:space="preserve"> ПО ВКЛАДАМ</w:t>
      </w:r>
    </w:p>
    <w:p w:rsidR="002B0D21" w:rsidRPr="00FE0D45" w:rsidRDefault="004850AA" w:rsidP="00A818B5">
      <w:pPr>
        <w:pStyle w:val="ConsPlusNormal"/>
        <w:spacing w:before="120"/>
        <w:ind w:left="4536" w:right="394" w:hanging="3827"/>
        <w:jc w:val="center"/>
        <w:rPr>
          <w:rFonts w:ascii="Times New Roman" w:hAnsi="Times New Roman" w:cs="Times New Roman"/>
          <w:sz w:val="24"/>
          <w:szCs w:val="24"/>
        </w:rPr>
      </w:pPr>
      <w:r w:rsidRPr="00FE0D45">
        <w:rPr>
          <w:rFonts w:ascii="Times New Roman" w:hAnsi="Times New Roman" w:cs="Times New Roman"/>
          <w:sz w:val="24"/>
          <w:szCs w:val="24"/>
        </w:rPr>
        <w:t xml:space="preserve">Расчет значений выполнен в соответствии с Указанием Банка России № 6153-У от 14.06.2022г. </w:t>
      </w:r>
      <w:r w:rsidR="00A818B5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FE0D45">
        <w:rPr>
          <w:rFonts w:ascii="Times New Roman" w:hAnsi="Times New Roman" w:cs="Times New Roman"/>
          <w:sz w:val="24"/>
          <w:szCs w:val="24"/>
        </w:rPr>
        <w:t>«О порядке расчета минимальной гарантированной ставки по вкладу».</w:t>
      </w:r>
    </w:p>
    <w:p w:rsidR="00792BE7" w:rsidRPr="004F098E" w:rsidRDefault="00792BE7" w:rsidP="00FE0D45">
      <w:pPr>
        <w:pStyle w:val="ConsPlusNormal"/>
        <w:spacing w:before="120"/>
        <w:ind w:right="252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15588" w:type="dxa"/>
        <w:tblLayout w:type="fixed"/>
        <w:tblLook w:val="04A0" w:firstRow="1" w:lastRow="0" w:firstColumn="1" w:lastColumn="0" w:noHBand="0" w:noVBand="1"/>
      </w:tblPr>
      <w:tblGrid>
        <w:gridCol w:w="4106"/>
        <w:gridCol w:w="2268"/>
        <w:gridCol w:w="2693"/>
        <w:gridCol w:w="2977"/>
        <w:gridCol w:w="3544"/>
      </w:tblGrid>
      <w:tr w:rsidR="004F098E" w:rsidRPr="00412274" w:rsidTr="00D41D8D">
        <w:tc>
          <w:tcPr>
            <w:tcW w:w="4106" w:type="dxa"/>
          </w:tcPr>
          <w:p w:rsidR="004F098E" w:rsidRPr="00412274" w:rsidRDefault="004F098E" w:rsidP="004F098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412274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ВИД ВКЛАДА</w:t>
            </w:r>
          </w:p>
        </w:tc>
        <w:tc>
          <w:tcPr>
            <w:tcW w:w="2268" w:type="dxa"/>
          </w:tcPr>
          <w:p w:rsidR="004F098E" w:rsidRPr="00412274" w:rsidRDefault="004F098E" w:rsidP="004F098E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ВАЛЮТА ВКЛАДА</w:t>
            </w:r>
          </w:p>
        </w:tc>
        <w:tc>
          <w:tcPr>
            <w:tcW w:w="2693" w:type="dxa"/>
          </w:tcPr>
          <w:p w:rsidR="004F098E" w:rsidRPr="00412274" w:rsidRDefault="004F098E" w:rsidP="004F098E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СРОК ВКЛАДА</w:t>
            </w:r>
          </w:p>
        </w:tc>
        <w:tc>
          <w:tcPr>
            <w:tcW w:w="2977" w:type="dxa"/>
          </w:tcPr>
          <w:p w:rsidR="004F098E" w:rsidRDefault="004F098E" w:rsidP="004F098E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МИНИМАЛЬНАЯ СУММА</w:t>
            </w:r>
          </w:p>
          <w:p w:rsidR="004F098E" w:rsidRPr="00412274" w:rsidRDefault="004F098E" w:rsidP="004F098E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3544" w:type="dxa"/>
          </w:tcPr>
          <w:p w:rsidR="004F098E" w:rsidRPr="00412274" w:rsidRDefault="004F098E" w:rsidP="004F098E">
            <w:pPr>
              <w:jc w:val="center"/>
              <w:rPr>
                <w:b/>
                <w:bCs/>
                <w:sz w:val="30"/>
                <w:szCs w:val="30"/>
              </w:rPr>
            </w:pPr>
            <w:r w:rsidRPr="00412274">
              <w:rPr>
                <w:b/>
                <w:bCs/>
                <w:sz w:val="30"/>
                <w:szCs w:val="30"/>
              </w:rPr>
              <w:t>МИНИМАЛЬНАЯ ГАРАНТИРОВАННАЯ СТАВКА</w:t>
            </w:r>
          </w:p>
        </w:tc>
      </w:tr>
      <w:tr w:rsidR="004F098E" w:rsidTr="00D41D8D">
        <w:tc>
          <w:tcPr>
            <w:tcW w:w="4106" w:type="dxa"/>
          </w:tcPr>
          <w:p w:rsidR="004F098E" w:rsidRDefault="004F098E" w:rsidP="004F098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412274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ВКЛАД </w:t>
            </w:r>
          </w:p>
          <w:p w:rsidR="004F098E" w:rsidRDefault="004F098E" w:rsidP="004F098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412274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«РАЗВИТИЕ-СТОЛИЦА ОПТИМУМ» </w:t>
            </w:r>
          </w:p>
          <w:p w:rsidR="004F098E" w:rsidRPr="00412274" w:rsidRDefault="004F098E" w:rsidP="00732CB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412274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(введены в действие с </w:t>
            </w:r>
            <w:r w:rsidR="00EA0652" w:rsidRPr="001071F9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2</w:t>
            </w:r>
            <w:r w:rsidR="00732CB9" w:rsidRPr="00732CB9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2</w:t>
            </w:r>
            <w:r w:rsidRPr="00412274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="007200A9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0</w:t>
            </w:r>
            <w:r w:rsidR="00732CB9" w:rsidRPr="00732CB9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6</w:t>
            </w:r>
            <w:r w:rsidRPr="00412274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.202</w:t>
            </w:r>
            <w:r w:rsidR="007200A9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6</w:t>
            </w:r>
            <w:r w:rsidRPr="00412274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)</w:t>
            </w:r>
          </w:p>
        </w:tc>
        <w:tc>
          <w:tcPr>
            <w:tcW w:w="2268" w:type="dxa"/>
            <w:vAlign w:val="center"/>
          </w:tcPr>
          <w:p w:rsidR="004F098E" w:rsidRPr="004F098E" w:rsidRDefault="004F098E" w:rsidP="004F098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Рубль РФ</w:t>
            </w:r>
          </w:p>
        </w:tc>
        <w:tc>
          <w:tcPr>
            <w:tcW w:w="2693" w:type="dxa"/>
            <w:vAlign w:val="center"/>
          </w:tcPr>
          <w:p w:rsidR="004F098E" w:rsidRPr="004F098E" w:rsidRDefault="004F098E" w:rsidP="004F098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31 день</w:t>
            </w:r>
          </w:p>
        </w:tc>
        <w:tc>
          <w:tcPr>
            <w:tcW w:w="2977" w:type="dxa"/>
            <w:vAlign w:val="center"/>
          </w:tcPr>
          <w:p w:rsidR="004F098E" w:rsidRPr="004F098E" w:rsidRDefault="004F098E" w:rsidP="004F098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500 000</w:t>
            </w:r>
          </w:p>
        </w:tc>
        <w:tc>
          <w:tcPr>
            <w:tcW w:w="3544" w:type="dxa"/>
            <w:vAlign w:val="center"/>
          </w:tcPr>
          <w:p w:rsidR="004F098E" w:rsidRPr="00412274" w:rsidRDefault="004F098E" w:rsidP="00732CB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val="en-US"/>
              </w:rPr>
              <w:t>1</w:t>
            </w:r>
            <w:r w:rsidR="001071F9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</w:t>
            </w:r>
            <w:r w:rsidRPr="00412274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,</w:t>
            </w:r>
            <w:r w:rsidR="00732CB9">
              <w:rPr>
                <w:rFonts w:ascii="Times New Roman" w:hAnsi="Times New Roman" w:cs="Times New Roman"/>
                <w:b/>
                <w:bCs/>
                <w:sz w:val="25"/>
                <w:szCs w:val="25"/>
                <w:lang w:val="en-US"/>
              </w:rPr>
              <w:t>25</w:t>
            </w:r>
            <w:r w:rsidRPr="00412274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0</w:t>
            </w:r>
          </w:p>
        </w:tc>
      </w:tr>
      <w:tr w:rsidR="004F098E" w:rsidTr="00D41D8D">
        <w:tc>
          <w:tcPr>
            <w:tcW w:w="4106" w:type="dxa"/>
          </w:tcPr>
          <w:p w:rsidR="004F098E" w:rsidRDefault="004F098E" w:rsidP="007F548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412274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ВКЛАД </w:t>
            </w:r>
          </w:p>
          <w:p w:rsidR="004F098E" w:rsidRDefault="004F098E" w:rsidP="007F548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412274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«РАЗВИТИЕ-СТОЛИЦА ОПТИМУМ ПЛЮС» </w:t>
            </w:r>
          </w:p>
          <w:p w:rsidR="004F098E" w:rsidRPr="00412274" w:rsidRDefault="004F098E" w:rsidP="00732CB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412274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(введены в действие с </w:t>
            </w:r>
            <w:r w:rsidR="00EA0652">
              <w:rPr>
                <w:rFonts w:ascii="Times New Roman" w:hAnsi="Times New Roman" w:cs="Times New Roman"/>
                <w:b/>
                <w:bCs/>
                <w:sz w:val="25"/>
                <w:szCs w:val="25"/>
                <w:lang w:val="en-US"/>
              </w:rPr>
              <w:t>2</w:t>
            </w:r>
            <w:r w:rsidR="00732CB9">
              <w:rPr>
                <w:rFonts w:ascii="Times New Roman" w:hAnsi="Times New Roman" w:cs="Times New Roman"/>
                <w:b/>
                <w:bCs/>
                <w:sz w:val="25"/>
                <w:szCs w:val="25"/>
                <w:lang w:val="en-US"/>
              </w:rPr>
              <w:t>2</w:t>
            </w:r>
            <w:r w:rsidRPr="00412274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="007200A9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0</w:t>
            </w:r>
            <w:r w:rsidR="00732CB9">
              <w:rPr>
                <w:rFonts w:ascii="Times New Roman" w:hAnsi="Times New Roman" w:cs="Times New Roman"/>
                <w:b/>
                <w:bCs/>
                <w:sz w:val="25"/>
                <w:szCs w:val="25"/>
                <w:lang w:val="en-US"/>
              </w:rPr>
              <w:t>6</w:t>
            </w:r>
            <w:r w:rsidRPr="00412274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.202</w:t>
            </w:r>
            <w:r w:rsidR="007200A9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6</w:t>
            </w:r>
            <w:r w:rsidRPr="00412274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)</w:t>
            </w:r>
          </w:p>
        </w:tc>
        <w:tc>
          <w:tcPr>
            <w:tcW w:w="2268" w:type="dxa"/>
            <w:vAlign w:val="center"/>
          </w:tcPr>
          <w:p w:rsidR="004F098E" w:rsidRDefault="004F098E" w:rsidP="007F548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Рубль РФ</w:t>
            </w:r>
          </w:p>
        </w:tc>
        <w:tc>
          <w:tcPr>
            <w:tcW w:w="2693" w:type="dxa"/>
            <w:vAlign w:val="center"/>
          </w:tcPr>
          <w:p w:rsidR="004F098E" w:rsidRDefault="004F098E" w:rsidP="007F548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31 день</w:t>
            </w:r>
          </w:p>
        </w:tc>
        <w:tc>
          <w:tcPr>
            <w:tcW w:w="2977" w:type="dxa"/>
            <w:vAlign w:val="center"/>
          </w:tcPr>
          <w:p w:rsidR="004F098E" w:rsidRDefault="004F098E" w:rsidP="007F548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50 000 000</w:t>
            </w:r>
          </w:p>
        </w:tc>
        <w:tc>
          <w:tcPr>
            <w:tcW w:w="3544" w:type="dxa"/>
            <w:vAlign w:val="center"/>
          </w:tcPr>
          <w:p w:rsidR="004F098E" w:rsidRPr="00412274" w:rsidRDefault="00A818B5" w:rsidP="00732CB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</w:t>
            </w:r>
            <w:r w:rsidR="00732CB9">
              <w:rPr>
                <w:rFonts w:ascii="Times New Roman" w:hAnsi="Times New Roman" w:cs="Times New Roman"/>
                <w:b/>
                <w:bCs/>
                <w:sz w:val="25"/>
                <w:szCs w:val="25"/>
                <w:lang w:val="en-US"/>
              </w:rPr>
              <w:t>2</w:t>
            </w:r>
            <w:r w:rsidR="004F098E" w:rsidRPr="00412274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,</w:t>
            </w:r>
            <w:r w:rsidR="00732CB9">
              <w:rPr>
                <w:rFonts w:ascii="Times New Roman" w:hAnsi="Times New Roman" w:cs="Times New Roman"/>
                <w:b/>
                <w:bCs/>
                <w:sz w:val="25"/>
                <w:szCs w:val="25"/>
                <w:lang w:val="en-US"/>
              </w:rPr>
              <w:t>75</w:t>
            </w:r>
            <w:bookmarkStart w:id="0" w:name="_GoBack"/>
            <w:bookmarkEnd w:id="0"/>
            <w:r w:rsidR="004F098E" w:rsidRPr="00412274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0</w:t>
            </w:r>
          </w:p>
        </w:tc>
      </w:tr>
    </w:tbl>
    <w:p w:rsidR="002B0D21" w:rsidRPr="00FE0D45" w:rsidRDefault="002B0D21" w:rsidP="00FE0D45">
      <w:pPr>
        <w:pStyle w:val="Default"/>
        <w:rPr>
          <w:b/>
          <w:bCs/>
          <w:sz w:val="32"/>
          <w:szCs w:val="32"/>
          <w:lang w:val="en-US"/>
        </w:rPr>
      </w:pPr>
    </w:p>
    <w:sectPr w:rsidR="002B0D21" w:rsidRPr="00FE0D45" w:rsidSect="004F098E">
      <w:pgSz w:w="16838" w:h="11906" w:orient="landscape"/>
      <w:pgMar w:top="284" w:right="426" w:bottom="99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D978B4"/>
    <w:multiLevelType w:val="hybridMultilevel"/>
    <w:tmpl w:val="D0ECA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CAD"/>
    <w:rsid w:val="001071F9"/>
    <w:rsid w:val="0012626A"/>
    <w:rsid w:val="001370CF"/>
    <w:rsid w:val="001D2C8E"/>
    <w:rsid w:val="001D5171"/>
    <w:rsid w:val="00257BAD"/>
    <w:rsid w:val="002A2376"/>
    <w:rsid w:val="002B0D21"/>
    <w:rsid w:val="0033554D"/>
    <w:rsid w:val="003A1588"/>
    <w:rsid w:val="003B4074"/>
    <w:rsid w:val="003B6ABE"/>
    <w:rsid w:val="003D5FFE"/>
    <w:rsid w:val="00402706"/>
    <w:rsid w:val="00410EF1"/>
    <w:rsid w:val="00412274"/>
    <w:rsid w:val="00447A70"/>
    <w:rsid w:val="00475D35"/>
    <w:rsid w:val="004850AA"/>
    <w:rsid w:val="004D33B7"/>
    <w:rsid w:val="004F098E"/>
    <w:rsid w:val="00523245"/>
    <w:rsid w:val="005C6D6F"/>
    <w:rsid w:val="005D7543"/>
    <w:rsid w:val="005F40B0"/>
    <w:rsid w:val="00656557"/>
    <w:rsid w:val="006B58EA"/>
    <w:rsid w:val="006F28E7"/>
    <w:rsid w:val="007200A9"/>
    <w:rsid w:val="0072439D"/>
    <w:rsid w:val="00732CB9"/>
    <w:rsid w:val="007336D5"/>
    <w:rsid w:val="007402E0"/>
    <w:rsid w:val="00792BE7"/>
    <w:rsid w:val="007A4DB5"/>
    <w:rsid w:val="00832419"/>
    <w:rsid w:val="008C2CAD"/>
    <w:rsid w:val="0091072F"/>
    <w:rsid w:val="009E39EB"/>
    <w:rsid w:val="00A30CBD"/>
    <w:rsid w:val="00A818B5"/>
    <w:rsid w:val="00AE7111"/>
    <w:rsid w:val="00AF237C"/>
    <w:rsid w:val="00B32094"/>
    <w:rsid w:val="00B401EA"/>
    <w:rsid w:val="00B52685"/>
    <w:rsid w:val="00BF527B"/>
    <w:rsid w:val="00C84232"/>
    <w:rsid w:val="00D1136D"/>
    <w:rsid w:val="00D27B9E"/>
    <w:rsid w:val="00D366DC"/>
    <w:rsid w:val="00D41D8D"/>
    <w:rsid w:val="00DA5E2A"/>
    <w:rsid w:val="00E16E56"/>
    <w:rsid w:val="00E22F21"/>
    <w:rsid w:val="00E263BB"/>
    <w:rsid w:val="00E53111"/>
    <w:rsid w:val="00EA0652"/>
    <w:rsid w:val="00EB0E02"/>
    <w:rsid w:val="00F3461C"/>
    <w:rsid w:val="00FB49C5"/>
    <w:rsid w:val="00FE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2BBDD7A-42D1-4F62-9462-6FFD14CDB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C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2CAD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8C2CAD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8C2C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517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5171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2B0D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850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</dc:creator>
  <cp:keywords/>
  <dc:description/>
  <cp:lastModifiedBy>grig</cp:lastModifiedBy>
  <cp:revision>2</cp:revision>
  <cp:lastPrinted>2022-09-29T09:38:00Z</cp:lastPrinted>
  <dcterms:created xsi:type="dcterms:W3CDTF">2026-06-19T12:36:00Z</dcterms:created>
  <dcterms:modified xsi:type="dcterms:W3CDTF">2026-06-19T12:36:00Z</dcterms:modified>
</cp:coreProperties>
</file>